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7dc9" w14:textId="658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Костанайской области от 28 февраля 2022 года № 89 "Об утверждении Положения о государственном учреждении "Управление природных ресурсов и регулирования природопользования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марта 2026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28 февраля 2022 года                  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природных ресурсов и регулирования природопользования акимата Костанайской области"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физических и юридических лиц по вопросам, отнесенным к компетенции Управления, принимает по ним необходимые меры;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реализует выполнение ежегодных планов мероприятий по профилактике лесных пожаров и борьбе с ними на территории государственного лесного фонда Костанайской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борьбе с лесными пожарами на территории Костанайской области с созданием в необходимых случаях для этой цели специальных комиссий;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на участках государственного лесного фонда, находящихся в функциональном ведении, мероприятия по борьбе с вредителями и болезнями леса и улучшению его санитарного состояния;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подготовку материалов по государственному учету лесного фонда, государственному лесному кадастру, государственному мониторингу лесов, находящихся в функциональном ведении, для представления их уполномоченному органу в области лесного хозяйства и животного мира (далее – уполномоченный орган);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корню), ставки платы за пользование особо охраняемыми природными территориями местного значения;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лесопользователям участки под объекты строительства на землях государственного лесного фонда, находящихся в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функциональном ведении, с участием уполномоченного органа и местного представительного органа Костанайской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 постановления по созданию и расширению особо охраняемых природных территорий местного значения по согласованию с уполномоченным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конкурсы по закреплению охотничьих угодий за пользователями животным миром для нужд охотничьего хозяйства, расположенных на территории Костанайской области;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мероприятия по оказанию помощи животным в случае их заболевания, угрозы их гибели на незакрепленных охотничьих угодьях и рыбохозяйственных водоемах и (или) участках;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деятельность по интродукции, реинтродукции и гибридизации, а также по искусственному разведению животных, в том числе редких и находящихся под угрозой исчезновения видов животных;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обеспечивает охрану животного мира в резервном фонде охотничьих угодий, а также охрану в резервном фонде рыбохозяйственных водоемов и (или) участков;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разрешения на пользование животным миром или разрешения на пользование рыбными ресурсами и другими водными животными,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паспортизацию рыбохозяйственных водоҰмов и (или) участков, расположенных на территории Костанайской области, на основании научных рекомендаций;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субсидирование субъектов аквакультуры и субъектов, обеспечивающих развитие аквакультуры;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учет водохозяйственных сооружений, находящихся в государственной собственности, при обнаружении бесхозяйных водохозяйственных сооружений принимает участие в процедурах, предусмотренных гражданским законодательством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проект постановления по установлению водоохранных зон, полос и зон санитарной охраны источников питьевого водоснабжения по согласованию с бассейновой инспекцией по регулированию использования и охране водных ресурсов, государственным органом в сфере санитарно-эпидемиологического благополучия населения;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проект постановления по установлению режима и особых условий хозяйственного использования водоохранных зон и полос по согласованию с бассейновой инспекцией по регулированию использования и охране водных ресурсов;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участие в работе бассейнового совета и бассейновом соглашении, вносит на рассмотрение бассейнового совета предложения по рациональному использованию и охране водных объектов, водоснабжению, водоотведению населенных пунктов, изучает рекомендации бассейнового совета, принимает меры по их реализации;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участвует в решении вопросов по обеспечению безопасности водохозяйственных систем и сооружений на соответствующих территориях;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ставки платы за пользование водными ресурсами поверхностных источников;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своей компетенции обеспечивает реализацию мероприятий по рациональному использованию и охране водных объектов, в том числе по обеспечению безопасности водохозяйственных систем и сооружений;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своей компетенции осуществляет информирование населения о состоянии водных объектов, находящихся на соответствующей территории;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области использования и охраны водного фонда;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выдает экологические разрешения на воздействие для объектов II категории;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выдает заключения государственной экологической экспертизы, осуществляемой местными исполнительными органами;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проводит общественные слушания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реализует план мероприятий по охране окружающей среды на местном уровне за счет бюджетных средств;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целевые показатели качества окружающей среды;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размещает экологическую информацию на официальном интернет-ресурсе;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осуществление раздельного сбора, переработку и утилизацию коммунальных отходов;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управление бесхозяйными отходами, признанными решением суда поступившими в государственную собственность;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реализует планы мероприятий в области охраны, защиты, восстановления и использования растительного мира;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деятельность в области охраны, защиты, восстановления и использования растительного мира;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ставки платы за пользование растительными ресурсами в порядке специального пользования растительным миром;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12 следующего содержания: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Коммунальное государственное учреждение "Қостанай су қоймалары" Управления природных ресурсов и регулирования природопользования акимата Костанайской области.".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законодательстве Республики Казахстан порядке обеспечить: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изменении и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