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9a12" w14:textId="a6e9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22 декабря 2025 года № 36/175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25 августа 2026 года № 44/210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22 декабря 2025 года № 36/175 "О районном бюджете на 2026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9 058 751,3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8 166 759,1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40 735,1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65 828,1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785 429,0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9 868 243,5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- 91 195,0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44 822,0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136 017,0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- 718 297,2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718 297,2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622 850,0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136 017,0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231 464,2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9 058 751,3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8 166 759,1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4 582 701,2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4 521 065,9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4 166 484,9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2 811 035,6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-718 297,2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