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90c7" w14:textId="5939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22 декабря 2025 года № 36/175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8 мая 2026 года № 41/198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22 декабря 2025 года № 36/175 "О районном бюджете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9 300 248,3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8 624 500,9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39 442,4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585 429,0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9 691 312,5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- 121 711,0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164 961,0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-269 353,2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269 353,2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622 850,0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584 961,0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231 464,2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Тупкараганского районного маслихата от 8 мая 2026 года № 41/198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 районного маслихата от 22 декабря 2025 года № 35/175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9 300 248,3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8 624 500,9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4 506 288,0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9 691 312,5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4 382 851,3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2 876 950,3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2 789 981,3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-269 353,2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