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138b" w14:textId="8e01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16 апреля 2024 года № 11/84 "Об утверждении Правил оказания социальной помощи, установления ее размеров и определения перечня отдельных категорий нуждающихся граждан в Мангистауском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29 апреля 2026 года № 28/216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16 апреля 2024 года № 11/84 "Об утверждении Правил оказания социальной помощи, установления ее размеров и определения перечня отдельных категорий нуждающихся граждан в Мангистауском районе" (зарегистрировано в Реестре государственной регистрации нормативных правовых актов под № 4696-12)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к праздничным дням и памятным датам устанавливается один раз в календарном году. При наличии нескольких оснований социальная помощь к праздничным дням и памятным датам назначается только по одному основанию в денежной форме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 получившим ранее звание "Мать-героиня", награжденным орденами "Материнская слава" I и II степени - в размере 15000 (пятнадцати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– Праздник единства народа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– в размере 110000 (сто десять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5000000 (пяти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войны- в размере 259500 (двести пятьдесят девять тысяч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 - в размере 216250 (двести шестнадцать тысяч двести пятьдесят)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216250 (двести шестнадцать тысяч двести пятьдесят)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173000 (сто семьдесят три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бывшего Союза Советских Социалистических Республик (далее – Союз ССР) за самоотверженный труд и безупречную воинскую службу в тылу в годы Великой Отечественной войны - в размере 173000 (сто семьдесят три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173000 (сто семьдесят три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партизан, подпольщиков,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 или вследствие заболевания, связанного с пребыванием на фронте - в размере 173000 (сто семьдесят три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 - в размере 173000 (сто семьдесят три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в размере 173000 (сто семьдесят три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173000 (сто семьдесят три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173000 (сто семьдесят три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умершего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173000 (сто семьдесят три тысячи)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173000 (сто семьдесят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(вступившему) в повторный брак - в размере 173000 (сто семьдесят три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– в размере 43250 (сорок три тысяч двести пятьдесят)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(детям) государственного социального пособия по случаю потери кормильца - в размере 34600 (тридцать четыре тысяч шестьсот)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октября- День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(семидесяти) лет - в размере 15000 (пятнадцати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16 декабря –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без учета доходов – в размере 216250 (двести шестьнадцать тысяч двести пятьдесят)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отдельным категориям нуждающихся граждан, оказывается следующим категориям граждан по заявлению: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вреда гражданину (семье) либо его имуществу в результате стихийного бедствия в течение шести месяцев с момента наступления данной ситуации, по заявлению, единовременно, без учета дохода - в размере не более 450000 (четыреста пятьдесять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причинении вреда гражданину (семье) либо его имуществу в результате пожара в течение шести месяцев с момента наступления данной ситуации, по заявлению, единовременно, без учета дохода - в размере не более 450000 (четыреста пятьдесять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социально-значимые заболевания (злокачественные новообразования, туберкулез, болезнь вызванная вирусом иммунодефицита человека), не получающим государственные пособия по инвалидности, 1 раз в год, без учета доходов –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имеющим среднедушевой доход ниже кратной величины прожиточного минимума по республике, предшествующей кварталу обращения, 1 раз в год - в размере - 50000 (пятьдесять тясяч)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Великой Отечественной войны, ветеранам боевых действий на территории других государств и ветеранам, приравненным по льготам к участникам Великой Отечественной войны, их вдовам, лицам трудившимся и проходившим воинскую службу в тылу,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 из зон отчуждения и отселения в Республику Казахстан, включая детей которые на день эвакуации находились на внутриутробном состоянии, санаторно-курортное лечение на территории Республики Казахстан оказывается 1 раз в год без учета доходов но не более гарантированной суммы и оплата стоимости проезда на железнодорожном транспорте (при этом, если указанные лица одновременно относятся также к категории лиц с инвалидностью, предоставление осуществляется только по одному основанию (одной категории) по их выбору;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лицо, сопровождающее лицо с инвалидностью первой группы на санаторно-курортное лечение, имеет право на возмещение местными исполнительными органами стоимости пребывания в санаторно-курортной организации без учета доходов, 1 раз в год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 (за исключением лиц с инвалидностью, получивших трудовое увечье или профессиональное заболевание по вине работодателя).".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c 1 мая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