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adfa" w14:textId="76ba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38/296 "О бюджете села Сам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38/296 "О бюджете села Сам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163 787,5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