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60e" w14:textId="124e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28 марта 2024 года № 14/111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апреля 2026 года № 39/352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28 марта 2024 года № 14/111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 (зарегистрировано в Реестре государственной регистрации нормативных правовых актов под № 4693-12)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один раз в год, осуществляется с месяца обращения.";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устанавливается один раз в календарном году в денежной форме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(ста 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в размере 259 500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других государствах, в которых велись боевые действия, в размере 259 500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216 250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173 000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173 000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тысяча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тысяча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216 250 (двести шестьнадцать тысяча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граждан, оказывается следующим категориям граждан один раз в год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стихийного бедствия и ли пожара, в течение шести месяцев с момента наступления данной ситуации, по заявлению, единовременно, без учета дохода - в размере не более 450 000 (четыреста пятьдесять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имеющих среднедушевой доход ниже величины прожиточного минимума за квартал, предшествующий кварталу обращения, 1 раз в год - в размере - 50 000 (пятьдесять тясяча) тенге.";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Социальная помощь на санаторно-курортное лечение на территории Республики Казахстан оказывается 1 раз в год следующим категориям граждан,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Мангистауской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