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84aa" w14:textId="a758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"Rocca"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3 февраля 2026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площадью- 1742,5263 гектаров, расположенных на землях Каркаралинского района Томарского сельского округа без изъятия земельных участков сроком до 19 июня 2031 года для проведения операций по разведке твердых полезных ископаемых товариществом с ограниченной ответственность "Rocca",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"Rocca"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 пригодное для использования по целевому назначению,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от "03" февраля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"Rocca"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Алькешов Ф.Ж. 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3035,3006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Жаналинова Л.А. (ведение КХ)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09-133-034-099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5236,9338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1742,5263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