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26f3" w14:textId="3e12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39 сессии Бухар-Жырауского районного маслихата от 18 декабря 2025 года № 39/04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21 мая 2026 года № 46/05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"О районном бюджете на 2026-2028 годы" от 18 декабря 2025 года №39/04 (зарегистрировано в Реестре государственной регистрации нормативных правовых актов №219472)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Бухар-Жырауского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9 550 849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7 886 104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67 554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103 000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1 494 191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10 191 366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100 766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211 925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111 159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741 283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741 283 тысяч тенге, в том числе: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211 925 тысяч тенге;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111 159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640 517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39/04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