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73f9" w14:textId="3f2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18 июня 2026 года № 65/01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5 января 2031 года, без изъятия земельного участка у собственников и землепользователей частной компании "Success Minerals Kazakhstan Ltd", на земельный участок общей площадью 935,7815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"Success Minerals Kazakhstan Ltd"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частную компанию "Success Minerals Kazakhstan Ltd"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"Success Minerals Kazakhstan Ltd"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