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075b" w14:textId="61c0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7 апреля 2026 года № 34/01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12 августа 2031 года, без изъятия земельного участка у собственников и землепользователей товариществу с ограниченной ответственностью "Kaz Lron Mining", на земельный участок общей площадью 2132,9500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"Kaz Lron Mining" (по согласованию) обеспечить возмещение убытков собственникам земельных участков и землепользователям в полном объеме, размер убытков и порядок их компенсации определить соглашением сторон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Предупредить товарищество с ограниченной ответственностью "Kaz Lron Mining" о необходимости заключения договора с государственным учреждением "Отдел земельных отношений, архитектуры и градостроительства Актогайского района" для определения сроков и места проведения разведочных работ, обязательств по рекультивации земель и иных условий.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земельных отношений, архитектуры и градостроительства Актогайского района" принять необходимые меры, вытекающие из настоящего постановления.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курирующего заместителя акима Актогайского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34/01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"Kaz Lron Mining"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фонд Актогайского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2132,9500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