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9885" w14:textId="c989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19 февраля 2026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Карагандинской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Карагандинской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Карагандинской области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Карагандинской области: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общий трудовой стаж работы менее 15 лет, стаж работы в отрасли менее 7 лет.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области в течении пяти лет, за исключением особых случаев, связанных с совершением героических подвигов, экстремальными обстоятельствами.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краткая характеристика с изложением конкретных трудовых и творческих заслуг, вклада в развитие области. Представление подписывается первым руководителем.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представляемого к награждению составляется наградной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(форма прилагается).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наградном листе излагаются данные, характеризующие личность награждаемого, общий трудовой стаж работы, в отрасли и в данном коллективе, конкретные заслуги, сведения об эффективности и качестве работы; для лиц, занятых на производстве - основные результаты работы.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первого руководителя подписывается руководством вышестоящего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скрепляются печатями тех организаций, руководителями которых они подписаны.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Неправильно оформленные и поступившие менее чем за двадцать календарных дней до дня проведения мероприятий наградные документы к рассмотрению не принимаются.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Наградные документы,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наградные документы для предварительного рассмотрения и подготовки предложений по награждению, направляются в Комиссию по наградам Карагандинской области (далее - Комиссия).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Комиссией документов о награждении сообщается органу, представившему кандидатуру в устной форме.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области и председателем маслихата области (или лицами, исполняющими их обязанности), согласно положительному заключению Комиссии путем издания совместного распоряжения.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по награждению хранятся в аппарате акима области.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8х8 и надпись "QURMET GRAMOTASY".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изготавливается форматом А3, 1 биг, бумага мелованная, матовая 250 гр., печать цветная, золото с двух сторон с изображением государственной символики.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герба Карагандинской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внутри вкладыша располагаются: в верхней части по центру – Государственный Герб Республики Казахстан, надпись "Почетная грамота", выполненная золотым тиснением, ниже под надписью текст, который содержит слова: "награждается", фамилию, имя, отчество награждаемого, краткое описание заслуг награждаемого.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располагается текст для подписи акима и председателя маслихата области, подпись заверяется гербовыми печатями, после подписи указывается год награждения.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учреждения или творческого коллектива указывается в соответствии с учредительными документами.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Почетной грамотой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отчество: _________________________________ (по удост.личн.)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(ИИН): 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 подразделения предприятия, учреждения, организации):________________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Пол: ____________________________________________________________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и место рождения: _______________________________________________________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Национальность: ________________________________________________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Образование: 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звание: 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Республика Казахстан награжден (а) и дата награждения: 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работы: 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отрасли: 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данном трудовом коллективе: 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 награждаемого: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 обсуждения, № протокола)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Почетной грамоте Карагандинской области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первого руководителя __________________ ФИО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печать)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 ____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