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3ec8" w14:textId="eee3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имущественный наем (аренду) имущества республиканских государственных организаций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8 мая 2026 года № 222-НҚ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имущественный наем (аренду) имущества республиканских государственных организаций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 № 222-НҚ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 имущественный наем (аренду) имущества республиканских государственных организаций культуры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в имущественный наем (аренду) имущества республиканских государственных организаций 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определяют порядок предоставления имущество республиканскими государственными организациями культуры (далее – объекты) в имущественный наем (аренду).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имущественного найма (аренды) республиканских государственных организаций культуры может быть движимое и недвижимое имущество.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Обязательным условием предоставления объектов имущественного найма (аренду) является их дальнейшее использование в соответствие с целевым назначением.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второй участник – участник, предложивший вторую по величине сумму арендной платы за объект на тендере;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наниматели (арендаторы) - физические лица и юридические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наймодатель - республиканские государственные организации культуры, созданные в форме республиканских государственных предприятий и республиканских государственных учреждений, являющиеся подведомственными организациями Министерства культуры и информации Республики Казахстан, основным предметом деятельности которых является осуществление деятельности в области культуры, образования, архивного дела, государственных библиотек, государственных музеев, музеев-заповедников (далее – республиканские государственные организации культуры);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гарантийный взнос – денежная сумма, вносимая физическим или негосударственным юридическим лицом для участия в тендере;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– физическое или негосударственное юридическое лицо, зарегистрированное в установленном порядке для участия в тендере;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единый оператор в сфере учета государственного имущества (далее – единый оператор) – юридическое лицо с участием государства в уставном капитале,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"Об определении единого оператора в сфере учета государственного имущества", на которое возложены задачи по реализации единой технической политики в сфере организации и учета государственного имущества, а также функции по управлению и эксплуатации активами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заявка на предоставление объекта в имущественный наем (аренду) - электронная заявка на предоставление объекта в имущественный наем (аренду) (далее – заявка);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тендер – это форма торгов по предоставлению в имущественный наем (аренду) объектов, проводимая с использованием веб-портала реестра в электронном формате, при которых наймодатель обязуется на основе принятых им исходных условий заключить договор с единственным участником или участником тендера, предложившим наибольшую сумму арендной платы за объект;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реестра – интернет-ресурс, размещенный в сети Интернет по адресу www.e-qazyna.kz., предоставляющий единую точку доступа к электронной базе данных по договорам имущественного найма (аренды).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республиканских государственных организаций культуры в имущественный наем (аренду)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Наймодатель для предоставления объекта в имущественный наем (аренду) размещает на интернет-ресурсе, размещенном в сети Интернет по адресу www.e-qazyna.kz, объявление, содержащее следующую информацию: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с указанием наименования, количества, единицы измерения, срока предоставления в имущественный наем (аренду), краткой характеристики, местонахождения;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наймодателя объекта (почтовый адрес, телефон, факс, адрес электронной почты).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в имущественный наем (аренду) объектов без проведения тендера осуществляется в случае предоставления по часам помещений для проведения курсовых занятий, конференций, семинаров, концертов, выставок и других мероприятий.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Почасовой расчет арендной платы в имущественный наем (аренду) объектов, находящихся на балансе республиканских государственных организаций культуры, осуществляется в соответствии с тарифами, утвержденными в установленном законодательством Республики Казахстан порядке.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Наймодатель рассматривает заявку на предоставление в имущественный наем (аренду) объектов до трех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заявки (заявок) на предоставление в имущественный наем (аренду) объектов наймодатель принимает одно из следующих решений: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сдаче объекта в имущественный нам (аренду);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сдаче объекта в имущественный наем (аренду), в случае несоответствия объекта целевому назначению, указанном в заявке.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Договор с нанимателем заключается в электронном формате на веб-портале реестра и подписывается наймодателем и нанимателем с использованием ЭЦП в течение пяти рабочих дней со дня принятия решения о сдаче в имущественный наем (аренду) и регистрируется на веб-портале реестра с указанием идентификатора договора.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составляется в двух экземплярах на казахском и русском языках в течение двух рабочих дней со дня его подписания.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обоюдному согласию сторон – на государственном языке.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Наниматель (арендатор), приведший объект в состояние, непригодное для его использования по целевому назначению, осуществляет восстановительные работы за счет собственных средств.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предоставлении объекта в имущественный наем (аренду) обжалуется в порядке, установленном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наймодателя о предоставлении объекта в имущественный наем (аренду) является основанием для заключения договора имущественного найма (аренды) объекта, который подлежит регистрации на веб-портале реестра, в течение трех рабочих дней со дня его заключения.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тендера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качестве организатора тендера выступает наймодатель.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Состав тендерной комиссии утверждается наймодателем.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тендерной комиссии, составляет нечетное число, но не менее 3 (трех) человек.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Тендерная комиссия в установленный наймодателем срок и на основе тендерной документации: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условия тендера и требования к участнику тендера;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минимальную ставку арендной платы, которая не может быть ниже ставки арендной платы,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(без применения коэффициента, учитывающего организационно-правовую форму нанимателя);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размер гарантийного взноса. Гарантийный взнос для участия в тендере при предоставлении объекта недвижимости устанавливается в размере месячной арендной платы за объект, рассчитанной без применения коэффициентов, учитывающих вид деятельности и организационно-правовую форму нанимателя и без учета доступа к местам общего пользования при передачи в имущественный наем части помещений в здании. При предоставлении иного имущества, находящегося на балансе гарантийный взнос устанавливается в размере месячной арендной платы.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Наймодатель обеспечивает публикацию извещения о проведении тендера на веб-портале реестра не менее чем за пятнадцать календарных дней до его проведения на казахском и русском языках.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оператор: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функционирование веб-портала реестра, а также принимает гарантийные взносы участников торгов;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заявки на перечисление гарантийного взноса, подписанного наймодателем с использованием ЭЦП на веб-портале реестра, перечисляет гарантийный взнос участника, победившего в тендере, на соответствующий код бюджетной классификации;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возвращает гарантийные взносы другим участникам тендера, а также лицам, не подавшим заявки на участие в тендере в течение трех рабочих дней с даты подписания ими на веб-портале реестра заявлений на возврат гарантийных взносов.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Участники вносят гарантийный взнос в размере, сроки и порядке, указанные в извещении о проведении тендера на счет единого оператора.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гарантийный взнос дает возможность участия в тендере на один объект.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вносится участником либо от имени участника любым физическим и юридическим лицом. При внесении гарантийного взноса, в платежном документе необходимо в значении платежа указывать индивидуальный идентификационный номер (далее – ИИН), или бизнес-идентификационный номер (далее – БИН) участника.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после опубликования извещения не меняется.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является обеспечением обязательств победителя тендера заключение договора в соответствии с протоколом о результатах тендера.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не возвращается победителю в случае не подписания договора на условиях, отвечающих предложениям победителя тендера.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за исключением пункта 40 настоящих Правил, гарантийные взносы возвращаются единым оператором в течение трех рабочих дней с даты проведения тендера, на основании подписанного участником с использованием ЭЦП заявления на возврат гарантийного взноса, формируемого веб-порталом реестра, на реквизиты, указываемые участником тендера в заявке.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изменения условий тендера либо отмены тендера наймодатель публикует на веб-портале реестра на казахском и русском языках извещение об изменениях или отмене тендера не менее чем за три рабочих дня до его проведения.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подавшим заявки на участие в тендере до опубликования извещения об изменении условий тендера либо отмене тендера, гарантийный взнос возвращается на основании заявления на возврат гарантийного взноса, подписанного с использованием ЭЦП на веб-портале реестра.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публикации извещения о проведении тендера, наймодатель обеспечивает доступ к информации об объекте через веб-портал реестра и обеспечивает доступ к осмотру объекта. 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тендера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участников тендера на веб-портале реестра производится со дня публикации извещения о проведении тендера и заканчивается за пять минут до проведения тендера, по истечении которых участники не могут отозвать поданную заявку.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участия в тендере участнику необходимо предварительно зарегистрироваться на веб-портале реестра с указанием: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ИИН, фамилии, имени и отчества (при его наличии);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БИН, полного наименования, фамилии, имени и отчества (при его наличии) первого руководителя;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 для возврата гарантийного взноса;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адрес электронной почты).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в течение одного рабочего дня изменяет данные, внесенные на веб-портал реестра.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регистрации в качестве участника на веб-портале реестра необходимо зарегистрировать заявку на участие в тендере по предоставлению в имущественный наем (аренду) республиканских государственных организаций культуры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подписанную ЭЦП участника.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веб-странице реестра,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Заявки и прилагаемые к ним электронные (сканированные) копии документов участников хранятся на веб-портале реестра и не доступны для загрузки и просмотра до времени и даты, указанных в извещении о проведении тендера.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Основанием для отказа веб-порталом реестра в принятии заявки является несоблюдение участником требований, указанных в пункте 22 настоящих Правил, а также не поступление гарантийного взноса, указанного в извещении о проведении тендера, на счет единого оператора.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наличия сведений о поступлении гарантийного взноса на счет единого оператора, веб-портал реестра осуществляет принятие заявки. При отсутствии сведений о поступлении гарантийного взноса на счет единого оператора, веб-портал реестра отклоняет заявку участника.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автоматически на электронный адрес участника, указанный на веб-портале реестра, электронное уведомление о принятии заявки либо причинах отказа в принятии заявки.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 Тендер начинается в период с 10:00 до 13:00 часов по времени города Астаны и заканчивается в день проведения тендера.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на момент начала тендера отсутствуют зарегистрированные заявки участников, тендер веб-порталом реестра признается несостоявшимся и наймодатель принимает решение о повторном выставлении объекта на тендер в порядке,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тендер проводится на условиях идентичных первоначальному тендеру, без изменения минимальной ставки арендной платы.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признания повторного тендера несостоявшимся, то наймодатель понижает минимальную ставку арендной платы на 10% от стартовой цены.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Веб-портал реестра автоматически по наступлению даты и времени тендера, указанных в извещении о проведении тендера, производит вскрытие заявок.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Заявки и прилагаемые к ним электронные (сканированные) копии документов рассматриваются наймодателем на веб-портале реестра в целях определения участников, допущенных к тендеру.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участника требованиям, указанным в извещении о проведении тендера, наймодатель не допускает участника к тендеру с указанием причины.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проведении тендера победителем признается единственный участник или участник тендера, предложивший наибольшую сумму арендной платы от стартовой цены за объект,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отвечающий требованиям, указанным в извещении о проведении тендера.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сумм арендной платы, предложенные участниками, победителем, признается участник, ранее зарегистрировавший заявку.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Веб-порталом реестра производится автоматическое сопоставление ценовых предложений и подведение итогов тендера.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об итогах тендера размещается на веб-портале автоматически после их подведения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результатов тендера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Наймодатель в срок не позднее двух рабочих дней с даты проведения тендера формирует проект договора и посредством веб-портала реестра направляет его победителю.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Договор заключается в электронном формате на веб-портале реестра и подписывается наймодателем и нанимателем с использованием ЭЦП в течение пяти рабочих дней с даты проведения тендера и регистрируется на веб-портале с указанием идентификатора договора.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 подписания победителем договора в установленные сроки, наймодатель формирует проект договора и посредством веб-портала реестра направляет его второму участнику.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подписания договора вторым участником в течении пяти рабочих дней, наймодателем подписывается с использованием ЭЦП акт об отмене результатов тендера, формируемый на веб-портале реестра.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победителю и второму участнику сумма гарантийного взноса не возвращается.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Наймодатель в случае, если по итогам тендера не определен победитель, в течение 15 (пятнадцати) календарных дней объект вновь выставляет на торги на условиях несостоявшегося тендера.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Договор имущественного найма (аренды) на недвижимое имущество, заключенный на срок не менее одного года, подлежит государственной регистрации в правовом кадастре в порядке, установленном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правовом кадастре договоров осуществляется за счет средств нанимателя.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Сумма внесенного гарантийного взноса засчитывается победителю в счет платы за пользование объектом тендера по заключенному договору.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Предоставление объекта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Предоставление объекта в имущественный наем (аренду) производится по акту приема-передачи, в котором указываются: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его составления;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осуществляются прием и передача объекта;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передаваемого объекта, его место расположения, технические характеристики и состояние, с перечнем выявленных неисправностей.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течение пяти рабочих дней после подписания договора объект передается нанимателю по акту приема-передачи, который подписывается наймодателем, нанимателем и утверждается наймодателем на веб-портале реестра с использованием ЭЦП.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составляется в двух экземплярах на казахском и русском языках в течение двух рабочих дней со дня его подписания.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обоюдному согласию сторон – на государственном языке.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или истечении срока договора наниматель возвращает объект наймодателю не позднее даты расторжения договора или срока истечения договора, по акту приема-передачи, который подписывается наймодателем и нанимателем на веб-портале реестра с использованием ЭЦП.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Субаренда объекта не допускается.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Договор аренды заключается на срок не более 3 (трех) лет с правом продления срока его действия при надлежащем выполнении условий договора.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действия договора осуществляется путем заключения дополнительного соглашения к основному договору.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двух и более последовательных договоров сроком до одного месяца в отношении одного и того же объекта не допускается.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соглашения о продлении срока действия договора могут заключаться не более 2 (двух) раз, при этом совокупный срок продления не должен превышать 3 (трех) лет.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Государственная регистрация в правовом кадастре договора имущественного найма (аренды) объекта, заключенного на срок не менее одного года, осуществляется за счет средств нанимателя (арендатора).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Арендная плата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Расчет суммы арендной платы в год при предоставлении в имущественный наем (аренду) объектов, находящихся на балансе наймодателя определяется на основании базовых ставок и размеров применяемых коэффициентов, учитывающих функциональное назначение объектов, масштабов и видов деятельности коммерческой недвижимости, вид нежилого помещения, степень комфортности, территориальное расположение,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Рбс х S х Кфн х Кк х Кск х Кр х Копф, где: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сумма арендной платы объектов, находящихся на балансе государственных юридических лиц, в год;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метр, предоставляемая в том числе и для осуществления сезонной предпринимательской деятельности, включая услуги проката, торговли, развлекательные и рекреационные услуги, фотоуслуги и иные виды деятельности, предполагающие временное размещение объектов и/или использование специально отведенного места для обеспечения потребностей на объекты наймодателя;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Кфн – коэффициент, учитывающий функциональное назначение объектов, масштабов и видов деятельности коммерческой недвижимости;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 – коэффициент, учитывающий вид нежилого помещения;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коэффициент, учитывающий степень комфортности;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коэффициент, учитывающий территориальное расположение;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Копф – коэффициент, учитывающий организационно-правовую форму нанимателя.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вещей, осуществляется по формуле: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С х Nam/100 х Кп, где: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сумма арендной платы за оборудование, транспортные средства и другие непотребляемые вещи, в год;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остаточная стоимость оборудования по данным бухгалтерского учета.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вещей, с начисленным износом 100 процентов, остаточная стоимость принимается в размере 10 процентов от первоначальной (восстановительной) стоимости;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Nam –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понижающий коэффициент (применяется при износе оборудования, транспортных средств и других непотребляемых вещей более шестидесяти процентов –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– в размере 0,5).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Реестр нанимателей, имеющих задолженность по арендной плате, представляет собой перечень нанимателей, которые более двух раз по истечении установленного договором срока платежа не вносят арендную плату за пользование имуществом.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нанимателей, имеющих задолженность по арендной плате, формируются ежемесячно веб-порталом реестра пятого числа месяца, следующего за отчетным, на основании данных о поступлении арендной платы в соответствующий бюджет.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наниматель по истечении установленного договором срока платежа не вносит арендную плату за пользование объектом, наймодатель инициирует досрочное расторжение договора.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объекта. Указанные платежи оплачиваются Нанимателем на основании счетов, выставляемых Наймодателем, либо оплачиваются Нанимателем напрямую поставщикам коммунальных, эксплуатационных, санитарных и иных услуг в течение 5 (пяти) рабочих дней с даты выставления счетов. В течение 3 (трех) календарных дней копии квитанции об оплате предоставляется Нанимателем Наймодателю.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течение действия договора размер арендной платы за имущественный наем (аренду) оборудования, автотранспортного средства и других объектов, не относящимся к недвижимому имуществу, наймодателем и нанимателем не пересматриваются.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Арендная плата от сдачи в имущественный наем (аренду) республиканского имущества перечисляется в доход наймодателя.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Наймодателем на веб-портале реестра формируется реестр нанимателей, имеющих задолженность более двух раз по истечении установленного договором срока платежа за пользование имуществом, с указанием идентификатора договора, начислением по такому договору задолженности по арендной плате и пени.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наниматель по истечении установленного договором срока платежа не вносит плату за пользование имуществом, по требованию наймодателя договор имущественного найма может быть расторгнут и имущество возвращено наймодателю. 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</w:t>
      </w:r>
      <w:r>
        <w:br/>
      </w:r>
      <w:r>
        <w:rPr>
          <w:rFonts w:ascii="Times New Roman"/>
          <w:b/>
          <w:i w:val="false"/>
          <w:color w:val="000000"/>
        </w:rPr>
        <w:t>на участие в тендере по предоставлению в имущественный наем (аренду) республиканских государственных организаций культуры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Рассмотрев опубликованное извещение о предоставлении в имущественный наем (аренду) республиканских государственных организаций культуры, и ознакомившись с правилами передачи республиканских государственных организаций культуры в имущественный наем (аренду) (фамилия, имя, отчество (при его наличии) физического лица или наименование юридического лица и фамилия, имя, отчество (при его наличии) руководителя или представителя юридического лица, действующего на основании доверенности) желает принять участие в тендере, который состоится "___"_______ 20 __ года на веб-портале реестра государственного имущества www.e-qazyna.kz.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(-о) ___ гарантийный (-х) взнос (-ов) для (количество) участия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тендере общей суммой _______(_______________________) тенге (цифрами)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 на специальный транзитный счет единого оператора в сфере учета государственного имущества.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имущественного найма (аренды), по которым внесен гарантийный взнос: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имущественного найма (аренды), а также периодичность оплаты арендного платежа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подлежащая перечислению,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гарантийного взноса и наименование объекта имущественного найма (аренды), по которому внесен гарантийный взнос для участия в тендере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Согласен (-ы) с тем, что в случае обнаружения моего (нашего) несоответствия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участнику тендера (нанимателю), я (мы) лишаюсь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(-емся) права участия в тендере, подписанный мной (нами) протокол о результатах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тендера и договор имущественного найма (аренды) республиканских государственных организаций культуры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признаны недействительными.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я (мы) буду (-ем) определен (-ы) победителем (-ями) тендера,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 (-ем) на себя обязательства подписать договор имущественного найма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(аренды) в течение пяти рабочих дней со дня проведения тендера.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(-ы) с тем, что сумма внесенного мною (нами) гарантийного взноса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возвращается и остается у наймодателя в случае не подписания договора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имущественного найма (аренды) республиканских государственных организаций культуры в установленные сроки.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Настоящая заявка вместе с протоколом о результатах тендера имеет силу договора,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до заключения договора имущественного найма (аренды)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республиканских государственных организаций культуры.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Представляю (-ем) сведения о себе: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возврата гарантийного взноса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_____________________________________________________________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/БИН лица, оплатившего гарантийный взнос: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________________________________________________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возврата гарантийного взноса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_____________________________________________________________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/БИН лица, оплатившего гарантийный взнос: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 физического лица или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(фамилия, имя, отчество (при его наличии)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 или представителя, действующего на основании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доверенности)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веб-порталом реестра.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года ____ часов ____ минут.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</w:tbl>
    <w:bookmarkStart w:name="z22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тендера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___________________________________________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тендера ________________________________________________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наймодателя _______________________________________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тендера (наймодателя) ___________________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тендера (наймодателя) __________________________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не допущенные наймодателем к тендеру: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Участниками, допущенными к тендеру наймодателем, представлены следующие ценовые предложения: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арендной платы за объект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 (по хронологии)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тендера: (БИН /ИИН наименование участника победителя).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Наймодателю в сроки, установленные настоящими Правилами передачи республиканских государственных организаций культуры в имущественный наем (аренду), заключить договор с (БИН /ИИН наименование участника победителя).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</w:tbl>
    <w:bookmarkStart w:name="z24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базовой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Астана, Алматы и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показателей до 100 квадратных метров, 8 месячных расчетных показателей свыше 100 квадратных метров установленных Законом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поселок, сельский округ, район в городе, город, район,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месячного расчетного показателя, установленного Законом Республики Казахстан о республиканском бюджете на соответствующий год; для объектов, передаваемых в имущественный наем (аренду) на сезонной основе, размер базовой ставки устанавливается в размере 5 месячных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коэффициентов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функциональное назначение объектов, масштабов и видов деятельности коммерческой недвижимости (Кфн):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административно-офисное помещение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производственное помещение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складские помещения (гаражное, котельная)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спортивные сооружения (стадионы, спортивные залы, спортивные площадки)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прочие типы недвижимости (торговые помещения, концертные залы, рестораны и пункты общественного питания, пункты бытового обслуживания, сервиса, гостиницы, дома отдыха, паркинги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нежилого помещения (Кк)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отдельно стоящее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встроено-пристроенные помещения и помещения (площади) на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цокольный (полуподвальный)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подвальный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прочее (крыша, чердак, тамбур, мансарда, лоджия, открытые культурные сооружения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степень комфортности (Кск)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для помещений с электроснабжением и коммуникациями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территориальное расположение (Кр):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для городов Астана, Алматы и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для административного центра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для городов областного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для районного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поселок, 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организационно-правовую форму нанимателя (Копф):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для контролируемых государством акционерных обществ (товариществ с ограниченной ответственностью)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благотворительных и общественных объединений, некоммерческих организаций, государственных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остальных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