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c88b" w14:textId="d42c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государственных нормативов сети организаций в межэтнических сфере областного, города республиканского значения, столицы, районного, городов областного значения, сельского уровней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20 февраля 2026 года № 72-НҚ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496-46)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Министерства культуры и информации Республики Казахстан, утвержденного постановлением Правительства Республики Казахстан от 17 октября 2025 года № 878,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минимальные государственные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сети организаций в межэтнических сфере областного, города республиканского значения, столицы, районного, городов областного значения, сельского уровней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межэтнических отношений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государственные нормативы сети организаций в межэтнической сфере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республиканского значения, столица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 с численностью населения более 500 000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 с численностью населения до 500 000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 с численностью населения более 1000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 с численностью населения менее 1000 человек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дружбы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предоставляемые при необходимости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предоставляемые при необходимости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объекты в межэтнической сфере на момент утверждения данных нормативов сохраняются, доведение до минимального уровня организаций культуры с учетом возможностей местных бюджетов.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