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3582" w14:textId="c103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основания признания строительного объекта аварийным и подлежащим сносу или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июня 2026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июля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 и основания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строительного объекта аварийным и подлежащим сносу или реконструкции.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основания признания строительного объекта аварийным и подлежащим сносу или реконструкции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Строительного кодекса Республики Казахстан (далее – Кодекс) устанавливается следующий порядок, включающий основания, процедуры и сроки признания строительного объекта аварийным и подлежащим сносу или реконструкции: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уполномоченным государственным органом и (или) местным исполнительным органом решения о создании межведомственной комиссии в целях проведения оценки фактического состояния строительного объекта и (или) территории, на которой расположен такой строительный объект, порядок формирования указанной комиссии, порядок проведения ее заседаний и порядок оформления ее решений;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проведения обследования строительного объекта и (или) территории, на которой расположен такой строительный объект, порядок оценки фактического состояния таких строительных объектов и (или) территории;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уведомления собственника строительного объекта, собственников помещений в нем (квартир и (или) нежилых помещений), лица, владеющего строительным объектом, помещением в нем (квартирой и (или) нежилым помещением) на ином законном основании, о рассмотрении вопроса о признании такого строительного объекта аварийным и подлежащим сносу или реконструкции;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сроки принятия решения о признании строительного объекта аварийным и подлежащим сносу или реконструкции.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понятия, определенные Строительным кодексом и государственными нормативными документами: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строительный объект – состояние строительного объекта, при котором его дальнейшая эксплуатация должна быть незамедлительно прекращена из-за невозможности обеспечения безопасного пребывания в нем людей;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обследование надежности и устойчивости зданий и сооружений –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строительного объекта, а также изменения целевого назначения;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проектная документация – совокупность текстовых и графических документов, создаваемых в ходе проектирования, которая включает: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благоустройства и озеленения. Проекты благоустройства и озеленения могут быть в составе проекта строительства;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градостроительные проекты – проекты, содержащие решения комплексного градостроительного планирования организации, развития и застройки территорий и населенных пунктов или их частей (генеральная схема организации территории Республики Казахстан, межрегиональные схемы территориального развития, комплексные схемы градостроительного планирования территорий, генеральные планы населенных пунктов (схемы развития и застройки населенных пунктов), проекты детальной планировки);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– проектно-сметная документация, содержащая соответствующие требования настоящего Кодекса,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и постутилизации строительных объектов;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проект – проект возведения строительного объекта (монумента), в проектировании которого необходимо участие архитектора;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консервация – комплекс мер по обеспечению сохранности и качественных характеристик конструкций, материалов и оборудования объекта незавершенного строительства на период временного приостановления его строительства;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строительная деятельность (строительство) – деятельность по созданию основных фондов производственного и непроизводственного назначения путем возведения новых и (или) изменения (расширения, модернизации, технического перевооружения, реконструкции, реставрации, капитального ремонта) строительных объектов (их комплексов, коммуникаций), монтажа (демонтажа), связанного с ними технологического и инженерного оборудования, изготовления (производства) строительных материалов, изделий и конструкций, а также осуществления работ по консервации объектов незавершенного строительства и постутилизации строительных объектов, выработавших свой ресурс;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постутилизация строительного объекта – комплекс работ по демонтажу и сносу строительного объекта после прекращения его эксплуатации (пользования, применения) с одновременным восстановлением и вторичным использованием регенерируемых элементов (конструкций, материалов, оборудования), а также переработкой не подлежащих регенерации элементов и отходов;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реставрация – комплекс мероприятий, обеспечивающих сохранение и раскрытие исторического, архитектурно-художественного облика памятников истории и культуры на основе научно обоснованных данных.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основания признания строительного объекта аварийным и подлежащим сносу или реконструкции.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принятия уполномоченным государственным органом и (или) местным исполнительным органом решения о создании межведомственной комиссии в целях проведения оценки фактического состояния строительного объекта и (или) территории, на которой расположен такой строительный объект, порядок формирования указанной комиссии, порядок проведения ее заседаний и порядок оформления ее решений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оценки фактического состояния строительного объекта и (или) территории, на которой расположен такой строительный объект, уполномоченный государственный орган и (или) местный исполнительный орган принимает решение о создании межведомственной комиссии.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 создании межведомственной комиссии принимается на основании: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 собственника строительного объекта, собственников помещений в нем либо лица, владеющего строительным объектом или помещением в нем на ином законном основании;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информации от государственных органов о наличии угрозы жизни и (или) здоровью граждан;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результатов технического обследования надежности и устойчивости зданий и сооружений, мониторинга, осмотров, проверок;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наступления чрезвычайных ситуаций природного и (или) техногенного характера;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иных обстоятельств, свидетельствующих о возможной утрате строительным объектом эксплуатационной пригодности.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создании межведомственной комиссии оформляется распорядительным актом уполномоченного государственного органа и (или) местного исполнительного органа, в котором указываются основание создания комиссии, ее персональный состав, председатель комиссии, сроки проведения оценки фактического состояния строительного объекта и (или) территории, а также срок подготовки заключения комиссии.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Межведомственная комиссия формируется из представителей уполномоченного органа по делам архитектуры, градостроительства и строительства, местного исполнительного органа, а также при необходимости представителей уполномоченных органов в сфере гражданской защиты, санитарно-эпидемиологического благополучия населения и иных государственных органов в пределах их компетенции.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состав межведомственной комиссии могут включаться представители экспертных и специализированных организаций, имеющих соответствующую аккредитацию на осуществление экспертных работ по техническому обследованию надежности и устойчивости зданий и сооружений, а также иные специалисты. Указанные лица участвуют в работе комиссии без права принятия решений.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Председатель межведомственной комиссии организует ее деятельность, определяет дату, время и место проведения заседаний, обеспечивает подготовку материалов к заседаниям, подписывает протоколы заседаний и заключение комиссии.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межведомственной комиссии проводятся по мере необходимости, но не позднее сроков, установленных в решении о ее создании. Заседание межведомственной комиссии считается правомочным при участии не менее двух третей от общего числа членов комиссии.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Межведомственная комиссия рассматривает результаты обследования строительного объекта и (или) территории, экспертные заключения, иные материалы, необходимые для оценки фактического состояния строительного объекта, заслушивает представителей заинтересованных лиц, при необходимости осуществляет осмотр строительного объекта и (или) территории.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Решения межведомственной комиссии принимаются открытым голосованием простым большинством голосов присутствующих членов комиссии. При равенстве голосов решающим является голос председателя комиссии.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Ход заседания межведомственной комиссии и принятые решения оформляются протоколом заседания, который подписывается председателем и членами комиссии, присутствовавшими на заседании.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рассмотрения материалов и проведенной оценки межведомственная комиссия оформляет заключение о фактическом состоянии строительного объекта и (или) территории, содержащее выводы и рекомендации о возможности дальнейшей эксплуатации строительного объекта либо о признании его аварийным и подлежащим сносу или реконструкции.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межведомственной комиссии носит рекомендательный характер и является основанием для принятия уполномоченным государственным органом и (или) местным исполнительным органом решения в соответствии с настоящим Порядком.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обследования строительного объекта и (или) территории, на которой расположен такой строительный объект, порядок оценки фактического состояния таких строительных объектов и (или) территории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Обследование строительного объекта и (или) территории, на которой расположен такой строительный объект, проводится в целях определения его фактического технического состояния, уровня физического износа, надежности, устойчивости и безопасности для жизни и здоровья людей.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Обследование строительного объекта проводится в случаях, предусмотренных Строительным кодексом Республики Казахстан, а также при наличии обстоятельств, свидетельствующих о возможной утрате строительным объектом эксплуатационной пригодности,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обнаружения дефектов и повреждений несущих конструкций и соединений, создающих угрозу разрушения;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последствий пожаров, аварий и чрезвычайных ситуаций природного и (или) техногенного характера;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истечения нормативных сроков эксплуатации строительного объекта;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необходимости определения возможности дальнейшей эксплуатации, реконструкции либо экономической целесообразности капитального ремонта;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консервации либо приостановления строительства объекта незавершенного строительства сроком более шести месяцев;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изменения конструктивной схемы, функционального назначения или условий эксплуатации строительного объекта;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иных случаев, установленных государственными нормативными документами в области строительства.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Обследование строительного объекта осуществляется на основании решения межведомственной комиссии с привлечением эксперта, имеющего соответствующий аттестат, либо специализированной организации, обладающей лицензией на проведение обследования надежности и устойчивости зданий и сооружений.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Обследование строительного объекта проводится в соответствии с требованиями Строительного кодекса Республики Казахстан, настоящего Порядка, а также государственных нормативных документов.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Обследование строительного объекта включает: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обследование с проведением визуального осмотра для выявления аварийных участков, дефектов и повреждений;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детальное инструментальное обследование с применением расчетов, измерений и иных методов оценки;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проектной, исполнительной и эксплуатационной документации (при наличии);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- проведение мониторинга, лабораторных исследований и иных видов работ, предусмотренных государственными нормативными документами.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фактического состояния строительного объекта осуществляется на основе сопоставления фактических показателей состояния конструкций, инженерных систем и грунтового основания с требованиями проектной документации и нормативных документов и проводится по категориям технического состояния, установленным государственными нормативными документами. В рамках оценки фактического состояния строительного объекта определяется категория его технического состояния, включая: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исправное состояние;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работоспособное состояние;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состояние ограниченного повреждения;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состояние значительного повреждения;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состояние на грани обрушения.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отнесении строительного объекта к категориям значительного повреждения либо состояния на грани обрушения эксплуатация такого объекта не допускается. В указанных случаях межведомственной комиссией учитываются результаты обследования при подготовке заключения о признании строительного объекта аварийным.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фактического состояния строительного объекта проводится с учетом: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степени физического износа конструкций и инженерных систем;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несущей способности и устойчивости конструкций;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фактических нагрузок и воздействий, включая природно-климатические и сейсмические;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состояния грунтового основания;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возможности обеспечения безопасной эксплуатации при выполнении мероприятий по усилению и реконструкции.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обследования составляется техническое заключение, содержащее выводы о фактическом состоянии строительного объекта, допустимости его дальнейшей эксплуатации, необходимости проведения реконструкции либо невозможности восстановления эксплуатационной пригодности.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Техническое заключение обследования подлежит рассмотрению межведомственной комиссией и используется в качестве основания для подготовки заключения комиссии и принятия решения уполномоченным государственным органом и (или) местным исполнительным органом в соответствии с настоящим Порядком.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уведомления собственника строительного объекта, собственников помещений в нем (квартир и (или) нежилых помещений), лица, владеющего строительным объектом, помещением в нем (квартирой и (или) нежилым помещением) на ином законном основании, о рассмотрении вопроса о признании такого строительного объекта аварийным и подлежащим сносу или реконструкции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Уведомление о рассмотрении вопроса о признании строительного объекта аварийным и подлежащим сносу или реконструкции осуществляется уполномоченным государственным органом или местным исполнительным органом после формирования межведомственной комиссии и назначения даты ее заседания.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Уведомление направляется собственнику строительного объекта, собственникам помещений в нем (квартир и (или) нежилых помещений), лицам, владеющим строительным объектом или помещением в нем на ином законном основании, а также иным заинтересованным лицам, сведения о которых имеются в официальных реестрах.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Уведомление содержит: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местного исполнительного органа;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строительном объекте (адрес, кадастровый номер);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дату, время и место заседания межведомственной комиссии;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заседания — рассмотрение вопроса о фактическом состоянии и возможности дальнейшей эксплуатации, реконструкции или сноса строительного объекта;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об ответственности за неявку и последствиях принятого решения;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 способы получения дополнительной информации.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Уведомление направляется по крайней мере за десять календарных дней до даты заседания межведомственной комиссии. Срок уведомления устанавливается уполномоченным органом с учетом принципа достаточного времени для подготовки и представления замечаний и документов заинтересованными лицами, но не может составлять менее пяти календарных дней. Аналогичные минимальные сроки уведомления предусмотрены жилищным законодательством при проведении собраний собственников объектов кондоминиума.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Уведомление осуществляется одним из следующих способов: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вручение под подпись;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почтовым отправлением с уведомлением о вручении;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форме электронного документа через официальные государственные информационные системы;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на официальном интернет-ресурсе уполномоченного органа или местного исполнительного органа с указанием возможности получения электронного уведомления.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невозможности установления места нахождения собственника строительного объекта либо иного заинтересованного лица, а также невозможности доставки уведомления по уважительным причинам, информация о проведении заседания межведомственной комиссии размещается на официальном интернет-ресурсе уполномоченного государственного органа или местного исполнительного органа, а также на строительном объекте.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Факт направления уведомления фиксируется уполномоченным органом или местным исполнительным органом и является основанием для продолжения процедуры признания строительного объекта аварийным и подлежащим сносу или реконструкции.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принятия решения о признании строительного объекта аварийным и подлежащим сносу или реконструкции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Принятие решения о признании строительного объекта аварийным и подлежащим сносу или реконструкции осуществляется уполномоченным государственным органом или местным исполнительным органом на основании: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акта осмотра строительного объекта, проведенного местным исполнительным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Строительного кодекса Республики Казахстан;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технического заключения по результатам обследования;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межведомственной комиссии;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материалов, представленных собственником строительного объекта, государственными органами и иными заинтересованными лицами.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выявления по результатам осмотра строительного объекта нарушений требований законодательства Республики Казахстан к эксплуатации строительного объекта местный исполнительный орган направляет лицу, ответственному за эксплуатацию строительного объекта, рекомендации о мерах по устранению выявленных нарушений с указанием срока их устранения.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Вопрос о признании строительного объекта аварийным и подлежащим сносу или реконструкции рассматривается межведомственной комиссией в случаях, если: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результатам осмотра установлены признаки аварийного состояния строительного объекта либо угроза его разрушения;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выявленные нарушения создают угрозу жизни и здоровью граждан;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принятые меры по устранению нарушений не обеспечили безопасную эксплуатацию строительного объекта;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имеются иные обстоятельства, свидетельствующие об утрате строительным объектом эксплуатационной пригодности.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о признании строительного объекта аварийным и подлежащим сносу или реконструкции является административным актом и оформляется в письменной форме с мотивированным обоснованием.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решении указываются: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уполномоченного государственного органа или местного исполнительного органа;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строительном объекте;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вывод о фактическом состоянии объекта;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на выбранный тип правового регулирования (снос либо реконструкция);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установленные сроки и этапы выполнения соответствующих мероприятий;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обязанности собственника или законного владельца по реализации решения;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и сроки обжалования принятого решения.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Решение о признании строительного объекта аварийным и подлежащим сносу или реконструкции принимается уполномоченным государственным органом или местным исполнительным органом по результатам рассмотрения материалов межведомственной комиссии.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Принятый административный акт о признании строительного объекта аварийным и подлежащим сносу или реконструкции направляется собственнику и лицам, уведомленным в соответствии с главой 4 настоящего Порядка, в письменной форме одним из следующих способов: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вручение под подпись;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отправка почтовым отправлением с уведомлением о вручении;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форме электронного документа через официальные государственные информационные системы;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 официальном интернет-ресурсе уполномоченного органа или местного исполнительного органа.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Административный акт о признании строительного объекта аварийным и подлежащим сносу или реконструкции вступает в силу с момента его официального опубликования на интернет-ресурсе уполномоченного органа или местного исполнительного органа либо с момента вручения адресату, если иной срок не указан в самом акте.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Обжалование решения о признании строительного объекта аварийным и подлежащим сносу или реконструкции осуществляется в порядке, установленном законодательством Республики Казахстан об административных процедурах и административном судопроизводстве.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