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924a" w14:textId="5d39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местных координатных систем отсчета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18 мая 2026 года № 255/НҚ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местные координатные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отсчета,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геодезии и картографии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города Астана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города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координатные системы отсчета 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координатные системы отсчета на основе государственной системы отсчета QazTRF-23 (Казахстанская земная координатная отсчетная основа 2023 года, Qazaqstan Terrestrial Reference Frame 2023):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 город республиканского 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проекции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Эллипсоид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границы зоны действия параметров квазигеоида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 Easting (смещение по долготе, 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 Northing (смещение по широте, 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Latitude of Origin (широта начала координат, градусы/минуту/ секунды)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Central Meridian (центральный меридиан градусы/минуту/ секунды)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Scale Factor (масштабный коэфф.)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 Width (Ширина зоны)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250000.0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0.00000" N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0' 0.00000" E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GRS-80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55° 40' 00'' N –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46° 30' 00'' E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40° 20' 00'' N –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87° 30' 00'' E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250000.0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0.00000" N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 0' 0.00000" E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GRS-80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55° 40' 00'' N –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46° 30' 00'' E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40° 20' 00'' N –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87° 30' 00'' E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Местная система координат на основе государственной системы отсчета QazTRF-23 реализована в 3-градусной зоне с использованием поперечной проекции Гаусса-Крюгера на эллипсоиде GRS-80 (Геодезическая система отсчета 1980 года, Geodetic Reference System 1980), обеспечивающей высокую точность картографических преобразований на территории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проекции включают смещения по долготе и широте (False Easting / False Northing), широту начала координат (Latitude of Origin), центральный меридиан (Central Meridian), масштабный коэффициент (Scale Factor) и ширину зоны (Zone Width), определенные индивидуально для каждого населенного пункта.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 границы зоны действия параметров квазигеоида определяют территориальный охват применимости параметров проекции и трансформирования, обеспечивая точную привязку к государственной системе отсчета QazTRF-23.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