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2619" w14:textId="0482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цифрового развития, инноваций и аэрокосмической промышленности Республики Казахстан от 11 июня 2024 года № 336/НҚ "Об утверждении инструкции по составлению и изданию каталогов геодезических пунктов"</w:t>
      </w:r>
    </w:p>
    <w:p>
      <w:pPr>
        <w:spacing w:after="0"/>
        <w:ind w:left="0"/>
        <w:jc w:val="both"/>
      </w:pPr>
      <w:r>
        <w:rPr>
          <w:rFonts w:ascii="Times New Roman"/>
          <w:b w:val="false"/>
          <w:i w:val="false"/>
          <w:color w:val="000000"/>
          <w:sz w:val="28"/>
        </w:rPr>
        <w:t>Приказ Заместителя Премьер-Министра – Министра искусственного интеллекта и цифрового развития Республики Казахстан от 1 апреля 2026 года № 170/НҚ</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Примечание ИЗПИ!</w:t>
      </w:r>
    </w:p>
    <w:bookmarkEnd w:id="0"/>
    <w:p>
      <w:pPr>
        <w:spacing w:after="0"/>
        <w:ind w:left="0"/>
        <w:jc w:val="both"/>
      </w:pPr>
      <w:r>
        <w:rPr>
          <w:rFonts w:ascii="Times New Roman"/>
          <w:b/>
          <w:i w:val="false"/>
          <w:color w:val="000000"/>
          <w:sz w:val="28"/>
        </w:rPr>
        <w:t>Введение в действие см. п. 4.</w:t>
      </w:r>
    </w:p>
    <w:bookmarkStart w:name="z5" w:id="1"/>
    <w:p>
      <w:pPr>
        <w:spacing w:after="0"/>
        <w:ind w:left="0"/>
        <w:jc w:val="both"/>
      </w:pPr>
      <w:r>
        <w:rPr>
          <w:rFonts w:ascii="Times New Roman"/>
          <w:b w:val="false"/>
          <w:i w:val="false"/>
          <w:color w:val="000000"/>
          <w:sz w:val="28"/>
        </w:rPr>
        <w:t>
      ПРИКАЗЫВАЮ:</w:t>
      </w:r>
    </w:p>
    <w:bookmarkEnd w:id="1"/>
    <w:bookmarkStart w:name="z6"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11 июня 2024 года № 336/НҚ "Об утверждении инструкции по составлению и изданию каталогов геодезических пунктов"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"В соответствии с подпунктом 268) пункта 15 Положения о Министерстве искусственного интеллекта и цифрового развития Республики Казахстан, утвержденного постановлением Правительства Республики Казахстан от 9 октября 2025 года № 846, </w:t>
      </w:r>
      <w:r>
        <w:rPr>
          <w:rFonts w:ascii="Times New Roman"/>
          <w:b/>
          <w:i w:val="false"/>
          <w:color w:val="000000"/>
          <w:sz w:val="28"/>
        </w:rPr>
        <w:t>ПРИКАЗЫВАЮ</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составлению и изданию каталогов геодезических пунктов, утвержденной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xml:space="preserve">
      "1. Инструкция по составлению и изданию каталогов геодезических пунктов (далее – Инструкция) разработана в соответствии с </w:t>
      </w:r>
      <w:r>
        <w:rPr>
          <w:rFonts w:ascii="Times New Roman"/>
          <w:b w:val="false"/>
          <w:i w:val="false"/>
          <w:color w:val="000000"/>
          <w:sz w:val="28"/>
        </w:rPr>
        <w:t>подпунктом 268)</w:t>
      </w:r>
      <w:r>
        <w:rPr>
          <w:rFonts w:ascii="Times New Roman"/>
          <w:b w:val="false"/>
          <w:i w:val="false"/>
          <w:color w:val="000000"/>
          <w:sz w:val="28"/>
        </w:rPr>
        <w:t xml:space="preserve"> пункта 15 Положения о Министерстве искусственного интеллекта и цифрового развития Республики Казахстан, утвержденного постановлением Правительства Республики Казахстан от 9 октября 2025 года № 846 "О мерах по реализации Указа Президента Республики Казахстан от 18 сентября 2025 года № 997 "О мерах по дальнейшему совершенствованию системы государственного управления".";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"31. При составлении схем в качестве исходной информации используются данные базы данных цифровой системы "Государственное геодезическое обеспечение" (далее – БД ЦС ГГО).</w:t>
      </w:r>
    </w:p>
    <w:bookmarkEnd w:id="6"/>
    <w:bookmarkStart w:name="z14" w:id="7"/>
    <w:p>
      <w:pPr>
        <w:spacing w:after="0"/>
        <w:ind w:left="0"/>
        <w:jc w:val="both"/>
      </w:pPr>
      <w:r>
        <w:rPr>
          <w:rFonts w:ascii="Times New Roman"/>
          <w:b w:val="false"/>
          <w:i w:val="false"/>
          <w:color w:val="000000"/>
          <w:sz w:val="28"/>
        </w:rPr>
        <w:t>
      32. Основным методом составления каталогов является автоматизированная технология на основе БД ЦС ГГО.</w:t>
      </w:r>
    </w:p>
    <w:bookmarkEnd w:id="7"/>
    <w:bookmarkStart w:name="z15" w:id="8"/>
    <w:p>
      <w:pPr>
        <w:spacing w:after="0"/>
        <w:ind w:left="0"/>
        <w:jc w:val="both"/>
      </w:pPr>
      <w:r>
        <w:rPr>
          <w:rFonts w:ascii="Times New Roman"/>
          <w:b w:val="false"/>
          <w:i w:val="false"/>
          <w:color w:val="000000"/>
          <w:sz w:val="28"/>
        </w:rPr>
        <w:t>
      33. Подготовительные работы, предшествующие составлению каталогов, включают:</w:t>
      </w:r>
    </w:p>
    <w:bookmarkEnd w:id="8"/>
    <w:bookmarkStart w:name="z16" w:id="9"/>
    <w:p>
      <w:pPr>
        <w:spacing w:after="0"/>
        <w:ind w:left="0"/>
        <w:jc w:val="both"/>
      </w:pPr>
      <w:r>
        <w:rPr>
          <w:rFonts w:ascii="Times New Roman"/>
          <w:b w:val="false"/>
          <w:i w:val="false"/>
          <w:color w:val="000000"/>
          <w:sz w:val="28"/>
        </w:rPr>
        <w:t>
      планирование работ;</w:t>
      </w:r>
    </w:p>
    <w:bookmarkEnd w:id="9"/>
    <w:bookmarkStart w:name="z17" w:id="10"/>
    <w:p>
      <w:pPr>
        <w:spacing w:after="0"/>
        <w:ind w:left="0"/>
        <w:jc w:val="both"/>
      </w:pPr>
      <w:r>
        <w:rPr>
          <w:rFonts w:ascii="Times New Roman"/>
          <w:b w:val="false"/>
          <w:i w:val="false"/>
          <w:color w:val="000000"/>
          <w:sz w:val="28"/>
        </w:rPr>
        <w:t>
      изучение топографо-геодезической обеспеченности территории;</w:t>
      </w:r>
    </w:p>
    <w:bookmarkEnd w:id="10"/>
    <w:bookmarkStart w:name="z18" w:id="11"/>
    <w:p>
      <w:pPr>
        <w:spacing w:after="0"/>
        <w:ind w:left="0"/>
        <w:jc w:val="both"/>
      </w:pPr>
      <w:r>
        <w:rPr>
          <w:rFonts w:ascii="Times New Roman"/>
          <w:b w:val="false"/>
          <w:i w:val="false"/>
          <w:color w:val="000000"/>
          <w:sz w:val="28"/>
        </w:rPr>
        <w:t>
      сбор, изучение и систематизацию исходных материалов;</w:t>
      </w:r>
    </w:p>
    <w:bookmarkEnd w:id="11"/>
    <w:bookmarkStart w:name="z19" w:id="12"/>
    <w:p>
      <w:pPr>
        <w:spacing w:after="0"/>
        <w:ind w:left="0"/>
        <w:jc w:val="both"/>
      </w:pPr>
      <w:r>
        <w:rPr>
          <w:rFonts w:ascii="Times New Roman"/>
          <w:b w:val="false"/>
          <w:i w:val="false"/>
          <w:color w:val="000000"/>
          <w:sz w:val="28"/>
        </w:rPr>
        <w:t>
      пополнение и корректировка БД ЦС ГГО.";</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"35. Исходными материалами для составления каталогов являются:</w:t>
      </w:r>
    </w:p>
    <w:bookmarkEnd w:id="13"/>
    <w:bookmarkStart w:name="z22" w:id="14"/>
    <w:p>
      <w:pPr>
        <w:spacing w:after="0"/>
        <w:ind w:left="0"/>
        <w:jc w:val="both"/>
      </w:pPr>
      <w:r>
        <w:rPr>
          <w:rFonts w:ascii="Times New Roman"/>
          <w:b w:val="false"/>
          <w:i w:val="false"/>
          <w:color w:val="000000"/>
          <w:sz w:val="28"/>
        </w:rPr>
        <w:t>
      база данных геодезических пунктов ЦС ГГО;</w:t>
      </w:r>
    </w:p>
    <w:bookmarkEnd w:id="14"/>
    <w:bookmarkStart w:name="z23" w:id="15"/>
    <w:p>
      <w:pPr>
        <w:spacing w:after="0"/>
        <w:ind w:left="0"/>
        <w:jc w:val="both"/>
      </w:pPr>
      <w:r>
        <w:rPr>
          <w:rFonts w:ascii="Times New Roman"/>
          <w:b w:val="false"/>
          <w:i w:val="false"/>
          <w:color w:val="000000"/>
          <w:sz w:val="28"/>
        </w:rPr>
        <w:t>
      материалы обследования и восстановления пунктов ГГС;</w:t>
      </w:r>
    </w:p>
    <w:bookmarkEnd w:id="15"/>
    <w:bookmarkStart w:name="z24" w:id="16"/>
    <w:p>
      <w:pPr>
        <w:spacing w:after="0"/>
        <w:ind w:left="0"/>
        <w:jc w:val="both"/>
      </w:pPr>
      <w:r>
        <w:rPr>
          <w:rFonts w:ascii="Times New Roman"/>
          <w:b w:val="false"/>
          <w:i w:val="false"/>
          <w:color w:val="000000"/>
          <w:sz w:val="28"/>
        </w:rPr>
        <w:t>
      материалы уравнивания геодезической сети на данную территорию;</w:t>
      </w:r>
    </w:p>
    <w:bookmarkEnd w:id="16"/>
    <w:bookmarkStart w:name="z25" w:id="17"/>
    <w:p>
      <w:pPr>
        <w:spacing w:after="0"/>
        <w:ind w:left="0"/>
        <w:jc w:val="both"/>
      </w:pPr>
      <w:r>
        <w:rPr>
          <w:rFonts w:ascii="Times New Roman"/>
          <w:b w:val="false"/>
          <w:i w:val="false"/>
          <w:color w:val="000000"/>
          <w:sz w:val="28"/>
        </w:rPr>
        <w:t>
      топографические карты масштабов 1:50000 - 1:200000 последних изданий;</w:t>
      </w:r>
    </w:p>
    <w:bookmarkEnd w:id="17"/>
    <w:bookmarkStart w:name="z26" w:id="18"/>
    <w:p>
      <w:pPr>
        <w:spacing w:after="0"/>
        <w:ind w:left="0"/>
        <w:jc w:val="both"/>
      </w:pPr>
      <w:r>
        <w:rPr>
          <w:rFonts w:ascii="Times New Roman"/>
          <w:b w:val="false"/>
          <w:i w:val="false"/>
          <w:color w:val="000000"/>
          <w:sz w:val="28"/>
        </w:rPr>
        <w:t>
      каталог геодезических пунктов данной номенклатуры последнего года издания;</w:t>
      </w:r>
    </w:p>
    <w:bookmarkEnd w:id="18"/>
    <w:bookmarkStart w:name="z27" w:id="19"/>
    <w:p>
      <w:pPr>
        <w:spacing w:after="0"/>
        <w:ind w:left="0"/>
        <w:jc w:val="both"/>
      </w:pPr>
      <w:r>
        <w:rPr>
          <w:rFonts w:ascii="Times New Roman"/>
          <w:b w:val="false"/>
          <w:i w:val="false"/>
          <w:color w:val="000000"/>
          <w:sz w:val="28"/>
        </w:rPr>
        <w:t>
      технические отчеты по полевым работам;</w:t>
      </w:r>
    </w:p>
    <w:bookmarkEnd w:id="19"/>
    <w:bookmarkStart w:name="z28" w:id="20"/>
    <w:p>
      <w:pPr>
        <w:spacing w:after="0"/>
        <w:ind w:left="0"/>
        <w:jc w:val="both"/>
      </w:pPr>
      <w:r>
        <w:rPr>
          <w:rFonts w:ascii="Times New Roman"/>
          <w:b w:val="false"/>
          <w:i w:val="false"/>
          <w:color w:val="000000"/>
          <w:sz w:val="28"/>
        </w:rPr>
        <w:t>
      сводный каталог высот пунктов нивелирования (с дополнением) на лист карты данной номенклатуры последнего года выпуска;</w:t>
      </w:r>
    </w:p>
    <w:bookmarkEnd w:id="20"/>
    <w:bookmarkStart w:name="z29" w:id="21"/>
    <w:p>
      <w:pPr>
        <w:spacing w:after="0"/>
        <w:ind w:left="0"/>
        <w:jc w:val="both"/>
      </w:pPr>
      <w:r>
        <w:rPr>
          <w:rFonts w:ascii="Times New Roman"/>
          <w:b w:val="false"/>
          <w:i w:val="false"/>
          <w:color w:val="000000"/>
          <w:sz w:val="28"/>
        </w:rPr>
        <w:t>
      36. При составлении каталога используются следующие документы:</w:t>
      </w:r>
    </w:p>
    <w:bookmarkEnd w:id="21"/>
    <w:bookmarkStart w:name="z30" w:id="22"/>
    <w:p>
      <w:pPr>
        <w:spacing w:after="0"/>
        <w:ind w:left="0"/>
        <w:jc w:val="both"/>
      </w:pPr>
      <w:r>
        <w:rPr>
          <w:rFonts w:ascii="Times New Roman"/>
          <w:b w:val="false"/>
          <w:i w:val="false"/>
          <w:color w:val="000000"/>
          <w:sz w:val="28"/>
        </w:rPr>
        <w:t>
      план-задание;</w:t>
      </w:r>
    </w:p>
    <w:bookmarkEnd w:id="22"/>
    <w:bookmarkStart w:name="z31" w:id="23"/>
    <w:p>
      <w:pPr>
        <w:spacing w:after="0"/>
        <w:ind w:left="0"/>
        <w:jc w:val="both"/>
      </w:pPr>
      <w:r>
        <w:rPr>
          <w:rFonts w:ascii="Times New Roman"/>
          <w:b w:val="false"/>
          <w:i w:val="false"/>
          <w:color w:val="000000"/>
          <w:sz w:val="28"/>
        </w:rPr>
        <w:t>
      сведения о смежных изданных каталогах и каталогах, подготовленных к изданию;</w:t>
      </w:r>
    </w:p>
    <w:bookmarkEnd w:id="23"/>
    <w:bookmarkStart w:name="z32" w:id="24"/>
    <w:p>
      <w:pPr>
        <w:spacing w:after="0"/>
        <w:ind w:left="0"/>
        <w:jc w:val="both"/>
      </w:pPr>
      <w:r>
        <w:rPr>
          <w:rFonts w:ascii="Times New Roman"/>
          <w:b w:val="false"/>
          <w:i w:val="false"/>
          <w:color w:val="000000"/>
          <w:sz w:val="28"/>
        </w:rPr>
        <w:t>
      документация для программных комплексов по ведению БД ЦС ГГО, уравниванию и каталогизации.</w:t>
      </w:r>
    </w:p>
    <w:bookmarkEnd w:id="24"/>
    <w:bookmarkStart w:name="z33" w:id="25"/>
    <w:p>
      <w:pPr>
        <w:spacing w:after="0"/>
        <w:ind w:left="0"/>
        <w:jc w:val="both"/>
      </w:pPr>
      <w:r>
        <w:rPr>
          <w:rFonts w:ascii="Times New Roman"/>
          <w:b w:val="false"/>
          <w:i w:val="false"/>
          <w:color w:val="000000"/>
          <w:sz w:val="28"/>
        </w:rPr>
        <w:t>
      37. При составлении каталога в БД ЦС ГГО проверяется наличие сведений о геодезических сетях и результатах их уравнивания.</w:t>
      </w:r>
    </w:p>
    <w:bookmarkEnd w:id="25"/>
    <w:bookmarkStart w:name="z34" w:id="26"/>
    <w:p>
      <w:pPr>
        <w:spacing w:after="0"/>
        <w:ind w:left="0"/>
        <w:jc w:val="both"/>
      </w:pPr>
      <w:r>
        <w:rPr>
          <w:rFonts w:ascii="Times New Roman"/>
          <w:b w:val="false"/>
          <w:i w:val="false"/>
          <w:color w:val="000000"/>
          <w:sz w:val="28"/>
        </w:rPr>
        <w:t>
      38. Для автоматизированного составления каталогов геодезических пунктов необходим следующий состав исполнителей:</w:t>
      </w:r>
    </w:p>
    <w:bookmarkEnd w:id="26"/>
    <w:bookmarkStart w:name="z35" w:id="27"/>
    <w:p>
      <w:pPr>
        <w:spacing w:after="0"/>
        <w:ind w:left="0"/>
        <w:jc w:val="both"/>
      </w:pPr>
      <w:r>
        <w:rPr>
          <w:rFonts w:ascii="Times New Roman"/>
          <w:b w:val="false"/>
          <w:i w:val="false"/>
          <w:color w:val="000000"/>
          <w:sz w:val="28"/>
        </w:rPr>
        <w:t>
      группа ведения БД ЦС ГГО;</w:t>
      </w:r>
    </w:p>
    <w:bookmarkEnd w:id="27"/>
    <w:bookmarkStart w:name="z36" w:id="28"/>
    <w:p>
      <w:pPr>
        <w:spacing w:after="0"/>
        <w:ind w:left="0"/>
        <w:jc w:val="both"/>
      </w:pPr>
      <w:r>
        <w:rPr>
          <w:rFonts w:ascii="Times New Roman"/>
          <w:b w:val="false"/>
          <w:i w:val="false"/>
          <w:color w:val="000000"/>
          <w:sz w:val="28"/>
        </w:rPr>
        <w:t>
      группа каталогизации.</w:t>
      </w:r>
    </w:p>
    <w:bookmarkEnd w:id="28"/>
    <w:bookmarkStart w:name="z37" w:id="29"/>
    <w:p>
      <w:pPr>
        <w:spacing w:after="0"/>
        <w:ind w:left="0"/>
        <w:jc w:val="both"/>
      </w:pPr>
      <w:r>
        <w:rPr>
          <w:rFonts w:ascii="Times New Roman"/>
          <w:b w:val="false"/>
          <w:i w:val="false"/>
          <w:color w:val="000000"/>
          <w:sz w:val="28"/>
        </w:rPr>
        <w:t>
      В задачи первой группы входит:</w:t>
      </w:r>
    </w:p>
    <w:bookmarkEnd w:id="29"/>
    <w:bookmarkStart w:name="z38" w:id="30"/>
    <w:p>
      <w:pPr>
        <w:spacing w:after="0"/>
        <w:ind w:left="0"/>
        <w:jc w:val="both"/>
      </w:pPr>
      <w:r>
        <w:rPr>
          <w:rFonts w:ascii="Times New Roman"/>
          <w:b w:val="false"/>
          <w:i w:val="false"/>
          <w:color w:val="000000"/>
          <w:sz w:val="28"/>
        </w:rPr>
        <w:t>
      ведение БД ЦС ГГО, то есть приемка новой информации, пополнение и корректировка массивов данных, обеспечение их сохранности;</w:t>
      </w:r>
    </w:p>
    <w:bookmarkEnd w:id="30"/>
    <w:bookmarkStart w:name="z39" w:id="31"/>
    <w:p>
      <w:pPr>
        <w:spacing w:after="0"/>
        <w:ind w:left="0"/>
        <w:jc w:val="both"/>
      </w:pPr>
      <w:r>
        <w:rPr>
          <w:rFonts w:ascii="Times New Roman"/>
          <w:b w:val="false"/>
          <w:i w:val="false"/>
          <w:color w:val="000000"/>
          <w:sz w:val="28"/>
        </w:rPr>
        <w:t>
      уравнивание геодезической сети;</w:t>
      </w:r>
    </w:p>
    <w:bookmarkEnd w:id="31"/>
    <w:bookmarkStart w:name="z40" w:id="32"/>
    <w:p>
      <w:pPr>
        <w:spacing w:after="0"/>
        <w:ind w:left="0"/>
        <w:jc w:val="both"/>
      </w:pPr>
      <w:r>
        <w:rPr>
          <w:rFonts w:ascii="Times New Roman"/>
          <w:b w:val="false"/>
          <w:i w:val="false"/>
          <w:color w:val="000000"/>
          <w:sz w:val="28"/>
        </w:rPr>
        <w:t>
      составление схемы геодезической сети;</w:t>
      </w:r>
    </w:p>
    <w:bookmarkEnd w:id="32"/>
    <w:bookmarkStart w:name="z41" w:id="33"/>
    <w:p>
      <w:pPr>
        <w:spacing w:after="0"/>
        <w:ind w:left="0"/>
        <w:jc w:val="both"/>
      </w:pPr>
      <w:r>
        <w:rPr>
          <w:rFonts w:ascii="Times New Roman"/>
          <w:b w:val="false"/>
          <w:i w:val="false"/>
          <w:color w:val="000000"/>
          <w:sz w:val="28"/>
        </w:rPr>
        <w:t>
      взаимодействие с другими организациями, хранящими и обрабатывающими информацию о геодезических измерениях.</w:t>
      </w:r>
    </w:p>
    <w:bookmarkEnd w:id="33"/>
    <w:bookmarkStart w:name="z42" w:id="34"/>
    <w:p>
      <w:pPr>
        <w:spacing w:after="0"/>
        <w:ind w:left="0"/>
        <w:jc w:val="both"/>
      </w:pPr>
      <w:r>
        <w:rPr>
          <w:rFonts w:ascii="Times New Roman"/>
          <w:b w:val="false"/>
          <w:i w:val="false"/>
          <w:color w:val="000000"/>
          <w:sz w:val="28"/>
        </w:rPr>
        <w:t>
      В задачи второй группы входит:</w:t>
      </w:r>
    </w:p>
    <w:bookmarkEnd w:id="34"/>
    <w:bookmarkStart w:name="z43" w:id="35"/>
    <w:p>
      <w:pPr>
        <w:spacing w:after="0"/>
        <w:ind w:left="0"/>
        <w:jc w:val="both"/>
      </w:pPr>
      <w:r>
        <w:rPr>
          <w:rFonts w:ascii="Times New Roman"/>
          <w:b w:val="false"/>
          <w:i w:val="false"/>
          <w:color w:val="000000"/>
          <w:sz w:val="28"/>
        </w:rPr>
        <w:t>
      сбор материалов, необходимых для каталогизации;</w:t>
      </w:r>
    </w:p>
    <w:bookmarkEnd w:id="35"/>
    <w:bookmarkStart w:name="z44" w:id="36"/>
    <w:p>
      <w:pPr>
        <w:spacing w:after="0"/>
        <w:ind w:left="0"/>
        <w:jc w:val="both"/>
      </w:pPr>
      <w:r>
        <w:rPr>
          <w:rFonts w:ascii="Times New Roman"/>
          <w:b w:val="false"/>
          <w:i w:val="false"/>
          <w:color w:val="000000"/>
          <w:sz w:val="28"/>
        </w:rPr>
        <w:t>
      планирование и координация работ по каталогизации;</w:t>
      </w:r>
    </w:p>
    <w:bookmarkEnd w:id="36"/>
    <w:bookmarkStart w:name="z45" w:id="37"/>
    <w:p>
      <w:pPr>
        <w:spacing w:after="0"/>
        <w:ind w:left="0"/>
        <w:jc w:val="both"/>
      </w:pPr>
      <w:r>
        <w:rPr>
          <w:rFonts w:ascii="Times New Roman"/>
          <w:b w:val="false"/>
          <w:i w:val="false"/>
          <w:color w:val="000000"/>
          <w:sz w:val="28"/>
        </w:rPr>
        <w:t>
      подготовка измерительной и описательной информации для БД ЦС ГГО;</w:t>
      </w:r>
    </w:p>
    <w:bookmarkEnd w:id="37"/>
    <w:bookmarkStart w:name="z46" w:id="38"/>
    <w:p>
      <w:pPr>
        <w:spacing w:after="0"/>
        <w:ind w:left="0"/>
        <w:jc w:val="both"/>
      </w:pPr>
      <w:r>
        <w:rPr>
          <w:rFonts w:ascii="Times New Roman"/>
          <w:b w:val="false"/>
          <w:i w:val="false"/>
          <w:color w:val="000000"/>
          <w:sz w:val="28"/>
        </w:rPr>
        <w:t>
      выполнение операций по автоматизированному составлению и оформлению каталога;</w:t>
      </w:r>
    </w:p>
    <w:bookmarkEnd w:id="38"/>
    <w:bookmarkStart w:name="z47" w:id="39"/>
    <w:p>
      <w:pPr>
        <w:spacing w:after="0"/>
        <w:ind w:left="0"/>
        <w:jc w:val="both"/>
      </w:pPr>
      <w:r>
        <w:rPr>
          <w:rFonts w:ascii="Times New Roman"/>
          <w:b w:val="false"/>
          <w:i w:val="false"/>
          <w:color w:val="000000"/>
          <w:sz w:val="28"/>
        </w:rPr>
        <w:t>
      завершающее редактирование и приемка каталога.</w:t>
      </w:r>
    </w:p>
    <w:bookmarkEnd w:id="39"/>
    <w:bookmarkStart w:name="z48" w:id="40"/>
    <w:p>
      <w:pPr>
        <w:spacing w:after="0"/>
        <w:ind w:left="0"/>
        <w:jc w:val="both"/>
      </w:pPr>
      <w:r>
        <w:rPr>
          <w:rFonts w:ascii="Times New Roman"/>
          <w:b w:val="false"/>
          <w:i w:val="false"/>
          <w:color w:val="000000"/>
          <w:sz w:val="28"/>
        </w:rPr>
        <w:t>
      39. Техническое обеспечение</w:t>
      </w:r>
    </w:p>
    <w:bookmarkEnd w:id="40"/>
    <w:bookmarkStart w:name="z49" w:id="41"/>
    <w:p>
      <w:pPr>
        <w:spacing w:after="0"/>
        <w:ind w:left="0"/>
        <w:jc w:val="both"/>
      </w:pPr>
      <w:r>
        <w:rPr>
          <w:rFonts w:ascii="Times New Roman"/>
          <w:b w:val="false"/>
          <w:i w:val="false"/>
          <w:color w:val="000000"/>
          <w:sz w:val="28"/>
        </w:rPr>
        <w:t>
      Задачи группы ведения БД ЦС ГГО и групп каталогизации:</w:t>
      </w:r>
    </w:p>
    <w:bookmarkEnd w:id="41"/>
    <w:bookmarkStart w:name="z50" w:id="42"/>
    <w:p>
      <w:pPr>
        <w:spacing w:after="0"/>
        <w:ind w:left="0"/>
        <w:jc w:val="both"/>
      </w:pPr>
      <w:r>
        <w:rPr>
          <w:rFonts w:ascii="Times New Roman"/>
          <w:b w:val="false"/>
          <w:i w:val="false"/>
          <w:color w:val="000000"/>
          <w:sz w:val="28"/>
        </w:rPr>
        <w:t>
      ведение БД ЦС ГГО;</w:t>
      </w:r>
    </w:p>
    <w:bookmarkEnd w:id="42"/>
    <w:bookmarkStart w:name="z51" w:id="43"/>
    <w:p>
      <w:pPr>
        <w:spacing w:after="0"/>
        <w:ind w:left="0"/>
        <w:jc w:val="both"/>
      </w:pPr>
      <w:r>
        <w:rPr>
          <w:rFonts w:ascii="Times New Roman"/>
          <w:b w:val="false"/>
          <w:i w:val="false"/>
          <w:color w:val="000000"/>
          <w:sz w:val="28"/>
        </w:rPr>
        <w:t>
      уравнительные вычисления;</w:t>
      </w:r>
    </w:p>
    <w:bookmarkEnd w:id="43"/>
    <w:bookmarkStart w:name="z52" w:id="44"/>
    <w:p>
      <w:pPr>
        <w:spacing w:after="0"/>
        <w:ind w:left="0"/>
        <w:jc w:val="both"/>
      </w:pPr>
      <w:r>
        <w:rPr>
          <w:rFonts w:ascii="Times New Roman"/>
          <w:b w:val="false"/>
          <w:i w:val="false"/>
          <w:color w:val="000000"/>
          <w:sz w:val="28"/>
        </w:rPr>
        <w:t>
      переработку данных в вид каталога;</w:t>
      </w:r>
    </w:p>
    <w:bookmarkEnd w:id="44"/>
    <w:bookmarkStart w:name="z53" w:id="45"/>
    <w:p>
      <w:pPr>
        <w:spacing w:after="0"/>
        <w:ind w:left="0"/>
        <w:jc w:val="both"/>
      </w:pPr>
      <w:r>
        <w:rPr>
          <w:rFonts w:ascii="Times New Roman"/>
          <w:b w:val="false"/>
          <w:i w:val="false"/>
          <w:color w:val="000000"/>
          <w:sz w:val="28"/>
        </w:rPr>
        <w:t>
      печать промежуточных документов;</w:t>
      </w:r>
    </w:p>
    <w:bookmarkEnd w:id="45"/>
    <w:bookmarkStart w:name="z54" w:id="46"/>
    <w:p>
      <w:pPr>
        <w:spacing w:after="0"/>
        <w:ind w:left="0"/>
        <w:jc w:val="both"/>
      </w:pPr>
      <w:r>
        <w:rPr>
          <w:rFonts w:ascii="Times New Roman"/>
          <w:b w:val="false"/>
          <w:i w:val="false"/>
          <w:color w:val="000000"/>
          <w:sz w:val="28"/>
        </w:rPr>
        <w:t>
      печать издательских оригиналов текстовой части каталога;</w:t>
      </w:r>
    </w:p>
    <w:bookmarkEnd w:id="46"/>
    <w:bookmarkStart w:name="z55" w:id="47"/>
    <w:p>
      <w:pPr>
        <w:spacing w:after="0"/>
        <w:ind w:left="0"/>
        <w:jc w:val="both"/>
      </w:pPr>
      <w:r>
        <w:rPr>
          <w:rFonts w:ascii="Times New Roman"/>
          <w:b w:val="false"/>
          <w:i w:val="false"/>
          <w:color w:val="000000"/>
          <w:sz w:val="28"/>
        </w:rPr>
        <w:t>
      изготовление издательских оригиналов схем.";</w:t>
      </w:r>
    </w:p>
    <w:bookmarkEnd w:id="47"/>
    <w:bookmarkStart w:name="z56" w:id="4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48"/>
    <w:bookmarkStart w:name="z57" w:id="49"/>
    <w:p>
      <w:pPr>
        <w:spacing w:after="0"/>
        <w:ind w:left="0"/>
        <w:jc w:val="both"/>
      </w:pPr>
      <w:r>
        <w:rPr>
          <w:rFonts w:ascii="Times New Roman"/>
          <w:b w:val="false"/>
          <w:i w:val="false"/>
          <w:color w:val="000000"/>
          <w:sz w:val="28"/>
        </w:rPr>
        <w:t>
      "40. Основные технологические процессы основаны на использовании БД ЦС ГГО, в котором содержится информация о государственной геодезической сети.";</w:t>
      </w:r>
    </w:p>
    <w:bookmarkEnd w:id="49"/>
    <w:bookmarkStart w:name="z58" w:id="5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42</w:t>
      </w:r>
      <w:r>
        <w:rPr>
          <w:rFonts w:ascii="Times New Roman"/>
          <w:b w:val="false"/>
          <w:i w:val="false"/>
          <w:color w:val="000000"/>
          <w:sz w:val="28"/>
        </w:rPr>
        <w:t xml:space="preserve"> изложить в следующей редакции:</w:t>
      </w:r>
    </w:p>
    <w:bookmarkEnd w:id="50"/>
    <w:bookmarkStart w:name="z59" w:id="51"/>
    <w:p>
      <w:pPr>
        <w:spacing w:after="0"/>
        <w:ind w:left="0"/>
        <w:jc w:val="both"/>
      </w:pPr>
      <w:r>
        <w:rPr>
          <w:rFonts w:ascii="Times New Roman"/>
          <w:b w:val="false"/>
          <w:i w:val="false"/>
          <w:color w:val="000000"/>
          <w:sz w:val="28"/>
        </w:rPr>
        <w:t>
      "42. Программное обеспечение функционально разбивается на следующие основные комплексы:</w:t>
      </w:r>
    </w:p>
    <w:bookmarkEnd w:id="51"/>
    <w:bookmarkStart w:name="z60" w:id="52"/>
    <w:p>
      <w:pPr>
        <w:spacing w:after="0"/>
        <w:ind w:left="0"/>
        <w:jc w:val="both"/>
      </w:pPr>
      <w:r>
        <w:rPr>
          <w:rFonts w:ascii="Times New Roman"/>
          <w:b w:val="false"/>
          <w:i w:val="false"/>
          <w:color w:val="000000"/>
          <w:sz w:val="28"/>
        </w:rPr>
        <w:t>
      программа ведения БД ЦС ГГО;</w:t>
      </w:r>
    </w:p>
    <w:bookmarkEnd w:id="52"/>
    <w:bookmarkStart w:name="z61" w:id="53"/>
    <w:p>
      <w:pPr>
        <w:spacing w:after="0"/>
        <w:ind w:left="0"/>
        <w:jc w:val="both"/>
      </w:pPr>
      <w:r>
        <w:rPr>
          <w:rFonts w:ascii="Times New Roman"/>
          <w:b w:val="false"/>
          <w:i w:val="false"/>
          <w:color w:val="000000"/>
          <w:sz w:val="28"/>
        </w:rPr>
        <w:t>
      программа уравнивания геодезических сетей;</w:t>
      </w:r>
    </w:p>
    <w:bookmarkEnd w:id="53"/>
    <w:bookmarkStart w:name="z62" w:id="54"/>
    <w:p>
      <w:pPr>
        <w:spacing w:after="0"/>
        <w:ind w:left="0"/>
        <w:jc w:val="both"/>
      </w:pPr>
      <w:r>
        <w:rPr>
          <w:rFonts w:ascii="Times New Roman"/>
          <w:b w:val="false"/>
          <w:i w:val="false"/>
          <w:color w:val="000000"/>
          <w:sz w:val="28"/>
        </w:rPr>
        <w:t>
      программа составления каталогов геодезических пунктов.".</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64" w:id="55"/>
    <w:p>
      <w:pPr>
        <w:spacing w:after="0"/>
        <w:ind w:left="0"/>
        <w:jc w:val="both"/>
      </w:pPr>
      <w:r>
        <w:rPr>
          <w:rFonts w:ascii="Times New Roman"/>
          <w:b w:val="false"/>
          <w:i w:val="false"/>
          <w:color w:val="000000"/>
          <w:sz w:val="28"/>
        </w:rPr>
        <w:t>
      2. Департаменту геодезии и пространственных данных Министерства искусственного интеллекта и цифрового развития Республики Казахстан в установленном законодательством порядке обеспечить:</w:t>
      </w:r>
    </w:p>
    <w:bookmarkEnd w:id="55"/>
    <w:bookmarkStart w:name="z65" w:id="56"/>
    <w:p>
      <w:pPr>
        <w:spacing w:after="0"/>
        <w:ind w:left="0"/>
        <w:jc w:val="both"/>
      </w:pPr>
      <w:r>
        <w:rPr>
          <w:rFonts w:ascii="Times New Roman"/>
          <w:b w:val="false"/>
          <w:i w:val="false"/>
          <w:color w:val="000000"/>
          <w:sz w:val="28"/>
        </w:rPr>
        <w:t>
      1)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6"/>
    <w:bookmarkStart w:name="z66" w:id="57"/>
    <w:p>
      <w:pPr>
        <w:spacing w:after="0"/>
        <w:ind w:left="0"/>
        <w:jc w:val="both"/>
      </w:pPr>
      <w:r>
        <w:rPr>
          <w:rFonts w:ascii="Times New Roman"/>
          <w:b w:val="false"/>
          <w:i w:val="false"/>
          <w:color w:val="000000"/>
          <w:sz w:val="28"/>
        </w:rPr>
        <w:t>
      2) размещение настоящего приказа на интернет-ресурсе Министерства искусственного интеллекта и цифрового развития Республики Казахстан после его официального опубликования;</w:t>
      </w:r>
    </w:p>
    <w:bookmarkEnd w:id="57"/>
    <w:bookmarkStart w:name="z67" w:id="5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искусственного интеллекта и цифрового развития Республики Казахстан.</w:t>
      </w:r>
    </w:p>
    <w:bookmarkEnd w:id="58"/>
    <w:bookmarkStart w:name="z68" w:id="59"/>
    <w:p>
      <w:pPr>
        <w:spacing w:after="0"/>
        <w:ind w:left="0"/>
        <w:jc w:val="both"/>
      </w:pPr>
      <w:r>
        <w:rPr>
          <w:rFonts w:ascii="Times New Roman"/>
          <w:b w:val="false"/>
          <w:i w:val="false"/>
          <w:color w:val="000000"/>
          <w:sz w:val="28"/>
        </w:rPr>
        <w:t>
      4. Настоящий приказ вводится в действие с 12 июля 2026 года и подлежит официальному опубликованию.</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 xml:space="preserve">Министр искусственного интеллекта и цифрового развития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приказу Заместителя </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 апреля 2026 года № 170/НҚ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и изданию каталогов</w:t>
            </w:r>
            <w:r>
              <w:br/>
            </w:r>
            <w:r>
              <w:rPr>
                <w:rFonts w:ascii="Times New Roman"/>
                <w:b w:val="false"/>
                <w:i w:val="false"/>
                <w:color w:val="000000"/>
                <w:sz w:val="20"/>
              </w:rPr>
              <w:t>геодезических пунктов </w:t>
            </w:r>
          </w:p>
        </w:tc>
      </w:tr>
    </w:tbl>
    <w:bookmarkStart w:name="z72" w:id="60"/>
    <w:p>
      <w:pPr>
        <w:spacing w:after="0"/>
        <w:ind w:left="0"/>
        <w:jc w:val="left"/>
      </w:pPr>
      <w:r>
        <w:rPr>
          <w:rFonts w:ascii="Times New Roman"/>
          <w:b/>
          <w:i w:val="false"/>
          <w:color w:val="000000"/>
        </w:rPr>
        <w:t xml:space="preserve"> ОБРАЗЕЦ КАТАЛОГА ГЕОДЕЗИЧЕСКИХ ПУНКТОВ</w:t>
      </w:r>
    </w:p>
    <w:bookmarkEnd w:id="60"/>
    <w:bookmarkStart w:name="z73" w:id="61"/>
    <w:p>
      <w:pPr>
        <w:spacing w:after="0"/>
        <w:ind w:left="0"/>
        <w:jc w:val="both"/>
      </w:pPr>
      <w:r>
        <w:rPr>
          <w:rFonts w:ascii="Times New Roman"/>
          <w:b w:val="false"/>
          <w:i w:val="false"/>
          <w:color w:val="000000"/>
          <w:sz w:val="28"/>
        </w:rPr>
        <w:t>
      Обложка</w:t>
      </w:r>
    </w:p>
    <w:bookmarkEnd w:id="61"/>
    <w:bookmarkStart w:name="z74" w:id="62"/>
    <w:p>
      <w:pPr>
        <w:spacing w:after="0"/>
        <w:ind w:left="0"/>
        <w:jc w:val="left"/>
      </w:pPr>
      <w:r>
        <w:rPr>
          <w:rFonts w:ascii="Times New Roman"/>
          <w:b/>
          <w:i w:val="false"/>
          <w:color w:val="000000"/>
        </w:rPr>
        <w:t xml:space="preserve"> МИНИСТЕРСТВО ИСКУССТВЕННОГО ИНТЕЛЛЕКТА И ЦИФРОВОГО РАЗВИТИЯ РЕСПУБЛИКИ КАЗАХСТАН</w:t>
      </w:r>
    </w:p>
    <w:bookmarkEnd w:id="62"/>
    <w:bookmarkStart w:name="z75" w:id="63"/>
    <w:p>
      <w:pPr>
        <w:spacing w:after="0"/>
        <w:ind w:left="0"/>
        <w:jc w:val="left"/>
      </w:pPr>
      <w:r>
        <w:rPr>
          <w:rFonts w:ascii="Times New Roman"/>
          <w:b/>
          <w:i w:val="false"/>
          <w:color w:val="000000"/>
        </w:rPr>
        <w:t xml:space="preserve"> РЕСПУБЛИКАНСКОЕ ГОСУДАРСТВЕННОЕ ПРЕДПРИЯТИЕ НА ПРАВЕ ХОЗЯЙСТВЕННОГО ВЕДЕНИЯ "НАЦИОНАЛЬНЫЙ ЦЕНТР ГЕОДЕЗИИ И ПРОСТРАНСТВЕННОЙ ИНФОРМАЦИИ"</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Гриф</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 №</w:t>
            </w:r>
          </w:p>
        </w:tc>
      </w:tr>
    </w:tbl>
    <w:bookmarkStart w:name="z78" w:id="64"/>
    <w:p>
      <w:pPr>
        <w:spacing w:after="0"/>
        <w:ind w:left="0"/>
        <w:jc w:val="left"/>
      </w:pPr>
      <w:r>
        <w:rPr>
          <w:rFonts w:ascii="Times New Roman"/>
          <w:b/>
          <w:i w:val="false"/>
          <w:color w:val="000000"/>
        </w:rPr>
        <w:t xml:space="preserve"> КАТАЛОГ ГЕОДЕЗИЧЕСКИХ ПУНКТОВ НА ЛИСТ КАРТЫ МАСШТАБА 1:200 000 M-42-XII</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каталог составляется другим предприятием, на обложке вверху вместо "Республиканское государственное предприятие на праве хозяйственного ведения "Национальный центр геодезии и пространственной информации"" указывается предприятие, составившее каталог.</w:t>
            </w:r>
          </w:p>
        </w:tc>
      </w:tr>
    </w:tbl>
    <w:bookmarkStart w:name="z79" w:id="65"/>
    <w:p>
      <w:pPr>
        <w:spacing w:after="0"/>
        <w:ind w:left="0"/>
        <w:jc w:val="both"/>
      </w:pPr>
      <w:r>
        <w:rPr>
          <w:rFonts w:ascii="Times New Roman"/>
          <w:b w:val="false"/>
          <w:i w:val="false"/>
          <w:color w:val="000000"/>
          <w:sz w:val="28"/>
        </w:rPr>
        <w:t>
      АСТАНА, 20__ г.</w:t>
      </w:r>
    </w:p>
    <w:bookmarkEnd w:id="65"/>
    <w:bookmarkStart w:name="z80" w:id="66"/>
    <w:p>
      <w:pPr>
        <w:spacing w:after="0"/>
        <w:ind w:left="0"/>
        <w:jc w:val="left"/>
      </w:pPr>
      <w:r>
        <w:rPr>
          <w:rFonts w:ascii="Times New Roman"/>
          <w:b/>
          <w:i w:val="false"/>
          <w:color w:val="000000"/>
        </w:rPr>
        <w:t xml:space="preserve"> МИНИСТЕРСТВО ИСКУССТВЕННОГО ИНТЕЛЛЕКТА И ЦИФРОВОГО РАЗВИТИЯ РЕСПУБЛИКИ КАЗАХСТАН</w:t>
      </w:r>
    </w:p>
    <w:bookmarkEnd w:id="66"/>
    <w:bookmarkStart w:name="z81" w:id="67"/>
    <w:p>
      <w:pPr>
        <w:spacing w:after="0"/>
        <w:ind w:left="0"/>
        <w:jc w:val="left"/>
      </w:pPr>
      <w:r>
        <w:rPr>
          <w:rFonts w:ascii="Times New Roman"/>
          <w:b/>
          <w:i w:val="false"/>
          <w:color w:val="000000"/>
        </w:rPr>
        <w:t xml:space="preserve"> РЕСПУБЛИКАНСКОЕ ГОСУДАРСТВЕННОЕ ПРЕДПРИЯТИЕ НА ПРАВЕ ХОЗЯЙСТВЕННОГО ВЕДЕНИЯ "НАЦИОНАЛЬНЫЙ ЦЕНТР ГЕОДЕЗИИ И ПРОСТРАНСТВЕННОЙ ИНФОРМАЦИИ"</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Гриф</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 №</w:t>
            </w:r>
          </w:p>
        </w:tc>
      </w:tr>
    </w:tbl>
    <w:p>
      <w:pPr>
        <w:spacing w:after="0"/>
        <w:ind w:left="0"/>
        <w:jc w:val="both"/>
      </w:pPr>
      <w:bookmarkStart w:name="z84" w:id="68"/>
      <w:r>
        <w:rPr>
          <w:rFonts w:ascii="Times New Roman"/>
          <w:b w:val="false"/>
          <w:i w:val="false"/>
          <w:color w:val="000000"/>
          <w:sz w:val="28"/>
        </w:rPr>
        <w:t>
      КАТАЛОГ</w:t>
      </w:r>
    </w:p>
    <w:bookmarkEnd w:id="68"/>
    <w:p>
      <w:pPr>
        <w:spacing w:after="0"/>
        <w:ind w:left="0"/>
        <w:jc w:val="both"/>
      </w:pPr>
      <w:r>
        <w:rPr>
          <w:rFonts w:ascii="Times New Roman"/>
          <w:b w:val="false"/>
          <w:i w:val="false"/>
          <w:color w:val="000000"/>
          <w:sz w:val="28"/>
        </w:rPr>
        <w:t>ГЕОДЕЗИЧЕСКИХ ПУНКТОВ</w:t>
      </w:r>
    </w:p>
    <w:p>
      <w:pPr>
        <w:spacing w:after="0"/>
        <w:ind w:left="0"/>
        <w:jc w:val="both"/>
      </w:pPr>
      <w:r>
        <w:rPr>
          <w:rFonts w:ascii="Times New Roman"/>
          <w:b w:val="false"/>
          <w:i w:val="false"/>
          <w:color w:val="000000"/>
          <w:sz w:val="28"/>
        </w:rPr>
        <w:t>НА ЛИСТ КАРТЫ МАСШТАБА 1:200 000</w:t>
      </w:r>
    </w:p>
    <w:bookmarkStart w:name="z85" w:id="69"/>
    <w:p>
      <w:pPr>
        <w:spacing w:after="0"/>
        <w:ind w:left="0"/>
        <w:jc w:val="both"/>
      </w:pPr>
      <w:r>
        <w:rPr>
          <w:rFonts w:ascii="Times New Roman"/>
          <w:b w:val="false"/>
          <w:i w:val="false"/>
          <w:color w:val="000000"/>
          <w:sz w:val="28"/>
        </w:rPr>
        <w:t>
      M-42-XII</w:t>
      </w:r>
    </w:p>
    <w:bookmarkEnd w:id="69"/>
    <w:bookmarkStart w:name="z86" w:id="70"/>
    <w:p>
      <w:pPr>
        <w:spacing w:after="0"/>
        <w:ind w:left="0"/>
        <w:jc w:val="both"/>
      </w:pPr>
      <w:r>
        <w:rPr>
          <w:rFonts w:ascii="Times New Roman"/>
          <w:b w:val="false"/>
          <w:i w:val="false"/>
          <w:color w:val="000000"/>
          <w:sz w:val="28"/>
        </w:rPr>
        <w:t>
      СИСТЕМА ОТСЧЕТА ----------------</w:t>
      </w:r>
    </w:p>
    <w:bookmarkEnd w:id="70"/>
    <w:bookmarkStart w:name="z87" w:id="71"/>
    <w:p>
      <w:pPr>
        <w:spacing w:after="0"/>
        <w:ind w:left="0"/>
        <w:jc w:val="both"/>
      </w:pPr>
      <w:r>
        <w:rPr>
          <w:rFonts w:ascii="Times New Roman"/>
          <w:b w:val="false"/>
          <w:i w:val="false"/>
          <w:color w:val="000000"/>
          <w:sz w:val="28"/>
        </w:rPr>
        <w:t>
      СИСТЕМА ВЫСОТ -------------------</w:t>
      </w:r>
    </w:p>
    <w:bookmarkEnd w:id="71"/>
    <w:bookmarkStart w:name="z88" w:id="72"/>
    <w:p>
      <w:pPr>
        <w:spacing w:after="0"/>
        <w:ind w:left="0"/>
        <w:jc w:val="both"/>
      </w:pPr>
      <w:r>
        <w:rPr>
          <w:rFonts w:ascii="Times New Roman"/>
          <w:b w:val="false"/>
          <w:i w:val="false"/>
          <w:color w:val="000000"/>
          <w:sz w:val="28"/>
        </w:rPr>
        <w:t>
      12-я ШЕСТИГРАДУСНАЯ ЗОНА</w:t>
      </w:r>
    </w:p>
    <w:bookmarkEnd w:id="72"/>
    <w:bookmarkStart w:name="z89" w:id="73"/>
    <w:p>
      <w:pPr>
        <w:spacing w:after="0"/>
        <w:ind w:left="0"/>
        <w:jc w:val="both"/>
      </w:pPr>
      <w:r>
        <w:rPr>
          <w:rFonts w:ascii="Times New Roman"/>
          <w:b w:val="false"/>
          <w:i w:val="false"/>
          <w:color w:val="000000"/>
          <w:sz w:val="28"/>
        </w:rPr>
        <w:t>
      ОСЕВОЙ МЕРИДИАН 69° ОТ ГРИНВИЧА</w:t>
      </w:r>
    </w:p>
    <w:bookmarkEnd w:id="73"/>
    <w:bookmarkStart w:name="z90" w:id="74"/>
    <w:p>
      <w:pPr>
        <w:spacing w:after="0"/>
        <w:ind w:left="0"/>
        <w:jc w:val="both"/>
      </w:pPr>
      <w:r>
        <w:rPr>
          <w:rFonts w:ascii="Times New Roman"/>
          <w:b w:val="false"/>
          <w:i w:val="false"/>
          <w:color w:val="000000"/>
          <w:sz w:val="28"/>
        </w:rPr>
        <w:t>
      52° 0051° 20О здесь ваш текстN</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XXXVI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5"/>
          <w:p>
            <w:pPr>
              <w:spacing w:after="20"/>
              <w:ind w:left="20"/>
              <w:jc w:val="both"/>
            </w:pPr>
            <w:r>
              <w:rPr>
                <w:rFonts w:ascii="Times New Roman"/>
                <w:b w:val="false"/>
                <w:i w:val="false"/>
                <w:color w:val="000000"/>
                <w:sz w:val="20"/>
              </w:rPr>
              <w:t>
Если каталог составляется другим предприятием, на обложке вверху вместо "Республиканское государственное предприятие на праве хозяйственного ведения "Национальный центр геодезии и пространственной информации"</w:t>
            </w:r>
          </w:p>
          <w:bookmarkEnd w:id="75"/>
          <w:p>
            <w:pPr>
              <w:spacing w:after="20"/>
              <w:ind w:left="20"/>
              <w:jc w:val="both"/>
            </w:pPr>
            <w:r>
              <w:rPr>
                <w:rFonts w:ascii="Times New Roman"/>
                <w:b w:val="false"/>
                <w:i w:val="false"/>
                <w:color w:val="000000"/>
                <w:sz w:val="20"/>
              </w:rPr>
              <w:t>
указывается предприятие, составившее каталог.</w:t>
            </w:r>
          </w:p>
        </w:tc>
      </w:tr>
    </w:tbl>
    <w:bookmarkStart w:name="z92" w:id="76"/>
    <w:p>
      <w:pPr>
        <w:spacing w:after="0"/>
        <w:ind w:left="0"/>
        <w:jc w:val="both"/>
      </w:pPr>
      <w:r>
        <w:rPr>
          <w:rFonts w:ascii="Times New Roman"/>
          <w:b w:val="false"/>
          <w:i w:val="false"/>
          <w:color w:val="000000"/>
          <w:sz w:val="28"/>
        </w:rPr>
        <w:t>
      АСТАНА, 20__ г.</w:t>
      </w:r>
    </w:p>
    <w:bookmarkEnd w:id="76"/>
    <w:bookmarkStart w:name="z93" w:id="77"/>
    <w:p>
      <w:pPr>
        <w:spacing w:after="0"/>
        <w:ind w:left="0"/>
        <w:jc w:val="both"/>
      </w:pPr>
      <w:r>
        <w:rPr>
          <w:rFonts w:ascii="Times New Roman"/>
          <w:b w:val="false"/>
          <w:i w:val="false"/>
          <w:color w:val="000000"/>
          <w:sz w:val="28"/>
        </w:rPr>
        <w:t>
      ОГЛАВЛЕНИЕ</w:t>
      </w:r>
    </w:p>
    <w:bookmarkEnd w:id="77"/>
    <w:bookmarkStart w:name="z94" w:id="78"/>
    <w:p>
      <w:pPr>
        <w:spacing w:after="0"/>
        <w:ind w:left="0"/>
        <w:jc w:val="both"/>
      </w:pPr>
      <w:r>
        <w:rPr>
          <w:rFonts w:ascii="Times New Roman"/>
          <w:b w:val="false"/>
          <w:i w:val="false"/>
          <w:color w:val="000000"/>
          <w:sz w:val="28"/>
        </w:rPr>
        <w:t>
      Пояснение.............................................................................................................</w:t>
      </w:r>
    </w:p>
    <w:bookmarkEnd w:id="78"/>
    <w:bookmarkStart w:name="z95" w:id="79"/>
    <w:p>
      <w:pPr>
        <w:spacing w:after="0"/>
        <w:ind w:left="0"/>
        <w:jc w:val="both"/>
      </w:pPr>
      <w:r>
        <w:rPr>
          <w:rFonts w:ascii="Times New Roman"/>
          <w:b w:val="false"/>
          <w:i w:val="false"/>
          <w:color w:val="000000"/>
          <w:sz w:val="28"/>
        </w:rPr>
        <w:t>
      Список координат и высот пунктов..................................................................</w:t>
      </w:r>
    </w:p>
    <w:bookmarkEnd w:id="79"/>
    <w:bookmarkStart w:name="z96" w:id="80"/>
    <w:p>
      <w:pPr>
        <w:spacing w:after="0"/>
        <w:ind w:left="0"/>
        <w:jc w:val="both"/>
      </w:pPr>
      <w:r>
        <w:rPr>
          <w:rFonts w:ascii="Times New Roman"/>
          <w:b w:val="false"/>
          <w:i w:val="false"/>
          <w:color w:val="000000"/>
          <w:sz w:val="28"/>
        </w:rPr>
        <w:t>
      Алфавитный указатель геодезических пунктов...............................................</w:t>
      </w:r>
    </w:p>
    <w:bookmarkEnd w:id="80"/>
    <w:bookmarkStart w:name="z97" w:id="81"/>
    <w:p>
      <w:pPr>
        <w:spacing w:after="0"/>
        <w:ind w:left="0"/>
        <w:jc w:val="both"/>
      </w:pPr>
      <w:r>
        <w:rPr>
          <w:rFonts w:ascii="Times New Roman"/>
          <w:b w:val="false"/>
          <w:i w:val="false"/>
          <w:color w:val="000000"/>
          <w:sz w:val="28"/>
        </w:rPr>
        <w:t>
      Условные знаки для отображения схемы геодезической сети……………...</w:t>
      </w:r>
    </w:p>
    <w:bookmarkEnd w:id="81"/>
    <w:bookmarkStart w:name="z98" w:id="82"/>
    <w:p>
      <w:pPr>
        <w:spacing w:after="0"/>
        <w:ind w:left="0"/>
        <w:jc w:val="both"/>
      </w:pPr>
      <w:r>
        <w:rPr>
          <w:rFonts w:ascii="Times New Roman"/>
          <w:b w:val="false"/>
          <w:i w:val="false"/>
          <w:color w:val="000000"/>
          <w:sz w:val="28"/>
        </w:rPr>
        <w:t>
      В каталоге пронумеровано всего -------- стр.</w:t>
      </w:r>
    </w:p>
    <w:bookmarkEnd w:id="82"/>
    <w:bookmarkStart w:name="z99" w:id="83"/>
    <w:p>
      <w:pPr>
        <w:spacing w:after="0"/>
        <w:ind w:left="0"/>
        <w:jc w:val="both"/>
      </w:pPr>
      <w:r>
        <w:rPr>
          <w:rFonts w:ascii="Times New Roman"/>
          <w:b w:val="false"/>
          <w:i w:val="false"/>
          <w:color w:val="000000"/>
          <w:sz w:val="28"/>
        </w:rPr>
        <w:t>
      В карман переплета вложена схема геодезической сети на одном листе</w:t>
      </w:r>
    </w:p>
    <w:bookmarkEnd w:id="83"/>
    <w:bookmarkStart w:name="z100" w:id="84"/>
    <w:p>
      <w:pPr>
        <w:spacing w:after="0"/>
        <w:ind w:left="0"/>
        <w:jc w:val="both"/>
      </w:pPr>
      <w:r>
        <w:rPr>
          <w:rFonts w:ascii="Times New Roman"/>
          <w:b w:val="false"/>
          <w:i w:val="false"/>
          <w:color w:val="000000"/>
          <w:sz w:val="28"/>
        </w:rPr>
        <w:t>
      Составлен в 20--- году РГП "НЦГПИ"</w:t>
      </w:r>
    </w:p>
    <w:bookmarkEnd w:id="84"/>
    <w:bookmarkStart w:name="z101" w:id="85"/>
    <w:p>
      <w:pPr>
        <w:spacing w:after="0"/>
        <w:ind w:left="0"/>
        <w:jc w:val="both"/>
      </w:pPr>
      <w:r>
        <w:rPr>
          <w:rFonts w:ascii="Times New Roman"/>
          <w:b w:val="false"/>
          <w:i w:val="false"/>
          <w:color w:val="000000"/>
          <w:sz w:val="28"/>
        </w:rPr>
        <w:t>
      Контрольное редактирование выполнено РГП "НЦГПИ"</w:t>
      </w:r>
    </w:p>
    <w:bookmarkEnd w:id="85"/>
    <w:bookmarkStart w:name="z102" w:id="86"/>
    <w:p>
      <w:pPr>
        <w:spacing w:after="0"/>
        <w:ind w:left="0"/>
        <w:jc w:val="both"/>
      </w:pPr>
      <w:r>
        <w:rPr>
          <w:rFonts w:ascii="Times New Roman"/>
          <w:b w:val="false"/>
          <w:i w:val="false"/>
          <w:color w:val="000000"/>
          <w:sz w:val="28"/>
        </w:rPr>
        <w:t>
      Издан РГП "НЦГПИ"</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каталог составляется другим предприятием, указывается название предприятия и если проводилось контрольное редактирование название предприятия проводившее редактирование</w:t>
            </w:r>
          </w:p>
        </w:tc>
      </w:tr>
    </w:tbl>
    <w:bookmarkStart w:name="z103" w:id="87"/>
    <w:p>
      <w:pPr>
        <w:spacing w:after="0"/>
        <w:ind w:left="0"/>
        <w:jc w:val="both"/>
      </w:pPr>
      <w:r>
        <w:rPr>
          <w:rFonts w:ascii="Times New Roman"/>
          <w:b w:val="false"/>
          <w:i w:val="false"/>
          <w:color w:val="000000"/>
          <w:sz w:val="28"/>
        </w:rPr>
        <w:t>
      Пояснение</w:t>
      </w:r>
    </w:p>
    <w:bookmarkEnd w:id="87"/>
    <w:bookmarkStart w:name="z104" w:id="88"/>
    <w:p>
      <w:pPr>
        <w:spacing w:after="0"/>
        <w:ind w:left="0"/>
        <w:jc w:val="both"/>
      </w:pPr>
      <w:r>
        <w:rPr>
          <w:rFonts w:ascii="Times New Roman"/>
          <w:b w:val="false"/>
          <w:i w:val="false"/>
          <w:color w:val="000000"/>
          <w:sz w:val="28"/>
        </w:rPr>
        <w:t>
      Каталог содержит координаты пунктов государственной геодезической сети в геоцентрической системе координат (XYZ), геодезической системе координат (BLHэ) и прямоугольной системе координат (X,Y,Hн).</w:t>
      </w:r>
    </w:p>
    <w:bookmarkEnd w:id="88"/>
    <w:bookmarkStart w:name="z105" w:id="89"/>
    <w:p>
      <w:pPr>
        <w:spacing w:after="0"/>
        <w:ind w:left="0"/>
        <w:jc w:val="both"/>
      </w:pPr>
      <w:r>
        <w:rPr>
          <w:rFonts w:ascii="Times New Roman"/>
          <w:b w:val="false"/>
          <w:i w:val="false"/>
          <w:color w:val="000000"/>
          <w:sz w:val="28"/>
        </w:rPr>
        <w:t xml:space="preserve">
      Высоты даны в -------------------------------------------. </w:t>
      </w:r>
    </w:p>
    <w:bookmarkEnd w:id="89"/>
    <w:bookmarkStart w:name="z106" w:id="90"/>
    <w:p>
      <w:pPr>
        <w:spacing w:after="0"/>
        <w:ind w:left="0"/>
        <w:jc w:val="both"/>
      </w:pPr>
      <w:r>
        <w:rPr>
          <w:rFonts w:ascii="Times New Roman"/>
          <w:b w:val="false"/>
          <w:i w:val="false"/>
          <w:color w:val="000000"/>
          <w:sz w:val="28"/>
        </w:rPr>
        <w:t>
      Пространственное положение пунктов ФАГС определено методами спутниковых определений в общеземной системе координат относительно центра масс Земли с погрешностью не более 10 сантиметров и средней квадратической погрешностью (далее – СКП) взаимного положения любых пунктов ФАГС не более 2 см в плане и 3 см по высоте.</w:t>
      </w:r>
    </w:p>
    <w:bookmarkEnd w:id="90"/>
    <w:bookmarkStart w:name="z107" w:id="91"/>
    <w:p>
      <w:pPr>
        <w:spacing w:after="0"/>
        <w:ind w:left="0"/>
        <w:jc w:val="both"/>
      </w:pPr>
      <w:r>
        <w:rPr>
          <w:rFonts w:ascii="Times New Roman"/>
          <w:b w:val="false"/>
          <w:i w:val="false"/>
          <w:color w:val="000000"/>
          <w:sz w:val="28"/>
        </w:rPr>
        <w:t>
      Пространственное положение пунктов ВГС определено абсолютным методом спутниковых определений. СКП определения положения пунктов ВГС относительно центра масс Земли не превышает 10 см. СКП взаимного положения пунктов ВГС относительно пунктов ФАГС не превышает 2 см в плане и 3 см по высоте.</w:t>
      </w:r>
    </w:p>
    <w:bookmarkEnd w:id="91"/>
    <w:bookmarkStart w:name="z108" w:id="92"/>
    <w:p>
      <w:pPr>
        <w:spacing w:after="0"/>
        <w:ind w:left="0"/>
        <w:jc w:val="both"/>
      </w:pPr>
      <w:r>
        <w:rPr>
          <w:rFonts w:ascii="Times New Roman"/>
          <w:b w:val="false"/>
          <w:i w:val="false"/>
          <w:color w:val="000000"/>
          <w:sz w:val="28"/>
        </w:rPr>
        <w:t>
      Таблица точностных требований взаимного положения пунктов</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высоте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1мм±1×10-7×D</w:t>
            </w:r>
          </w:p>
          <w:bookmarkEnd w:id="93"/>
          <w:p>
            <w:pPr>
              <w:spacing w:after="20"/>
              <w:ind w:left="20"/>
              <w:jc w:val="both"/>
            </w:pPr>
            <w:r>
              <w:rPr>
                <w:rFonts w:ascii="Times New Roman"/>
                <w:b w:val="false"/>
                <w:i w:val="false"/>
                <w:color w:val="000000"/>
                <w:sz w:val="20"/>
              </w:rPr>
              <w:t>
(D – расстояние между пунктами)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мм±2×10-7×D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мм±1×10-7×D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мм±2×10-7×D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мм±2×10-7×D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мм±3×10-7×D</w:t>
            </w:r>
          </w:p>
        </w:tc>
      </w:tr>
    </w:tbl>
    <w:bookmarkStart w:name="z110" w:id="94"/>
    <w:p>
      <w:pPr>
        <w:spacing w:after="0"/>
        <w:ind w:left="0"/>
        <w:jc w:val="both"/>
      </w:pPr>
      <w:r>
        <w:rPr>
          <w:rFonts w:ascii="Times New Roman"/>
          <w:b w:val="false"/>
          <w:i w:val="false"/>
          <w:color w:val="000000"/>
          <w:sz w:val="28"/>
        </w:rPr>
        <w:t>
      Перечень геодезических работ</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листа карты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работы, класс, организация, год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включении в каталог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5"/>
    <w:p>
      <w:pPr>
        <w:spacing w:after="0"/>
        <w:ind w:left="0"/>
        <w:jc w:val="both"/>
      </w:pPr>
      <w:r>
        <w:rPr>
          <w:rFonts w:ascii="Times New Roman"/>
          <w:b w:val="false"/>
          <w:i w:val="false"/>
          <w:color w:val="000000"/>
          <w:sz w:val="28"/>
        </w:rPr>
        <w:t>
      Сведение о топографических картах</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6"/>
          <w:p>
            <w:pPr>
              <w:spacing w:after="20"/>
              <w:ind w:left="20"/>
              <w:jc w:val="both"/>
            </w:pPr>
            <w:r>
              <w:rPr>
                <w:rFonts w:ascii="Times New Roman"/>
                <w:b w:val="false"/>
                <w:i w:val="false"/>
                <w:color w:val="000000"/>
                <w:sz w:val="20"/>
              </w:rPr>
              <w:t>
1:100 000</w:t>
            </w:r>
          </w:p>
          <w:bookmarkEnd w:id="96"/>
          <w:p>
            <w:pPr>
              <w:spacing w:after="20"/>
              <w:ind w:left="20"/>
              <w:jc w:val="both"/>
            </w:pPr>
            <w:r>
              <w:rPr>
                <w:rFonts w:ascii="Times New Roman"/>
                <w:b w:val="false"/>
                <w:i w:val="false"/>
                <w:color w:val="000000"/>
                <w:sz w:val="20"/>
              </w:rPr>
              <w:t>
1:200 000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M-42-XII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97"/>
    <w:p>
      <w:pPr>
        <w:spacing w:after="0"/>
        <w:ind w:left="0"/>
        <w:jc w:val="both"/>
      </w:pPr>
      <w:r>
        <w:rPr>
          <w:rFonts w:ascii="Times New Roman"/>
          <w:b w:val="false"/>
          <w:i w:val="false"/>
          <w:color w:val="000000"/>
          <w:sz w:val="28"/>
        </w:rPr>
        <w:t>
      Перечень материалов</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имеющихся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об использовании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каталог высот пунктов нивелирования M-42-XII 1985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98"/>
    <w:p>
      <w:pPr>
        <w:spacing w:after="0"/>
        <w:ind w:left="0"/>
        <w:jc w:val="left"/>
      </w:pPr>
      <w:r>
        <w:rPr>
          <w:rFonts w:ascii="Times New Roman"/>
          <w:b/>
          <w:i w:val="false"/>
          <w:color w:val="000000"/>
        </w:rPr>
        <w:t xml:space="preserve"> ТАБЛИЦА (пример) плотности пунктов ГГС</w:t>
      </w:r>
      <w:r>
        <w:br/>
      </w:r>
      <w:r>
        <w:rPr>
          <w:rFonts w:ascii="Times New Roman"/>
          <w:b/>
          <w:i w:val="false"/>
          <w:color w:val="000000"/>
        </w:rPr>
        <w:t>на листе карты масштаба 1:100 000</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листы</w:t>
            </w:r>
          </w:p>
          <w:bookmarkEnd w:id="99"/>
          <w:p>
            <w:pPr>
              <w:spacing w:after="20"/>
              <w:ind w:left="20"/>
              <w:jc w:val="both"/>
            </w:pPr>
            <w:r>
              <w:rPr>
                <w:rFonts w:ascii="Times New Roman"/>
                <w:b w:val="false"/>
                <w:i w:val="false"/>
                <w:color w:val="000000"/>
                <w:sz w:val="20"/>
              </w:rPr>
              <w:t>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ГГС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 один пункт ГГС (кв.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16" w:id="100"/>
    <w:p>
      <w:pPr>
        <w:spacing w:after="0"/>
        <w:ind w:left="0"/>
        <w:jc w:val="both"/>
      </w:pPr>
      <w:r>
        <w:rPr>
          <w:rFonts w:ascii="Times New Roman"/>
          <w:b w:val="false"/>
          <w:i w:val="false"/>
          <w:color w:val="000000"/>
          <w:sz w:val="28"/>
        </w:rPr>
        <w:t xml:space="preserve">
      Площадь листа карты масштаба 1:100 000 – 1 324,59 кв. км. </w:t>
      </w:r>
    </w:p>
    <w:bookmarkEnd w:id="100"/>
    <w:bookmarkStart w:name="z117" w:id="101"/>
    <w:p>
      <w:pPr>
        <w:spacing w:after="0"/>
        <w:ind w:left="0"/>
        <w:jc w:val="both"/>
      </w:pPr>
      <w:r>
        <w:rPr>
          <w:rFonts w:ascii="Times New Roman"/>
          <w:b w:val="false"/>
          <w:i w:val="false"/>
          <w:color w:val="000000"/>
          <w:sz w:val="28"/>
        </w:rPr>
        <w:t xml:space="preserve">
      Пункты геодезических сетей закреплены на местности центрами, типы которых показаны в </w:t>
      </w:r>
      <w:r>
        <w:rPr>
          <w:rFonts w:ascii="Times New Roman"/>
          <w:b w:val="false"/>
          <w:i w:val="false"/>
          <w:color w:val="000000"/>
          <w:sz w:val="28"/>
        </w:rPr>
        <w:t>приказе</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11 апреля 2024 года № 222/НҚ "Об утверждении инструкции по закладке, обследованию и восстановлению пунктов и знаков государственных геодезических, нивелирных и гравиметрических сетей Республики Казахстан". На некоторых пунктах выставлены опознавательные столбы и опознавательные знаки с охранными плитами, назначение которых облегчить розыск пунктов на местности. На пунктах, где имеются опознавательные монолиты и опознавательные знаки, к номенклатуре центра добавлено "оп" и "оп. знак". </w:t>
      </w:r>
    </w:p>
    <w:bookmarkEnd w:id="101"/>
    <w:bookmarkStart w:name="z118" w:id="102"/>
    <w:p>
      <w:pPr>
        <w:spacing w:after="0"/>
        <w:ind w:left="0"/>
        <w:jc w:val="both"/>
      </w:pPr>
      <w:r>
        <w:rPr>
          <w:rFonts w:ascii="Times New Roman"/>
          <w:b w:val="false"/>
          <w:i w:val="false"/>
          <w:color w:val="000000"/>
          <w:sz w:val="28"/>
        </w:rPr>
        <w:t xml:space="preserve">
      Римские цифры I, II, III на чертежах центров обозначают номера частей центров. Номер марки, заложенной в монолите I, указан (в скобках) во второй графе "Списка координат и высот пунктов" рядом с типом центра. </w:t>
      </w:r>
    </w:p>
    <w:bookmarkEnd w:id="102"/>
    <w:bookmarkStart w:name="z119" w:id="103"/>
    <w:p>
      <w:pPr>
        <w:spacing w:after="0"/>
        <w:ind w:left="0"/>
        <w:jc w:val="both"/>
      </w:pPr>
      <w:r>
        <w:rPr>
          <w:rFonts w:ascii="Times New Roman"/>
          <w:b w:val="false"/>
          <w:i w:val="false"/>
          <w:color w:val="000000"/>
          <w:sz w:val="28"/>
        </w:rPr>
        <w:t>
      Высоты пунктов отнесены к верху монолита I. Высоты, определенные из геометрического нивелирования, указаны с точностью до 0.001 м, высоты, определенные иным способом, даются с точностью до 0.1 м. Высоты геодезических знаков даны от верха монолита 1 до верха визирного цилиндра. Если размеры знака даны между другими точками, это оговорено под значениями высот знаков.</w:t>
      </w:r>
    </w:p>
    <w:bookmarkEnd w:id="103"/>
    <w:bookmarkStart w:name="z120" w:id="104"/>
    <w:p>
      <w:pPr>
        <w:spacing w:after="0"/>
        <w:ind w:left="0"/>
        <w:jc w:val="both"/>
      </w:pPr>
      <w:r>
        <w:rPr>
          <w:rFonts w:ascii="Times New Roman"/>
          <w:b w:val="false"/>
          <w:i w:val="false"/>
          <w:color w:val="000000"/>
          <w:sz w:val="28"/>
        </w:rPr>
        <w:t xml:space="preserve">
      Координаты пунктов сгруппированы в списках по листам карты масштаба 1:50 000. В пределах каждого листа в основных списках они расположены по убывающим значениям абсцисс (х). </w:t>
      </w:r>
    </w:p>
    <w:bookmarkEnd w:id="104"/>
    <w:bookmarkStart w:name="z121" w:id="105"/>
    <w:p>
      <w:pPr>
        <w:spacing w:after="0"/>
        <w:ind w:left="0"/>
        <w:jc w:val="both"/>
      </w:pPr>
      <w:r>
        <w:rPr>
          <w:rFonts w:ascii="Times New Roman"/>
          <w:b w:val="false"/>
          <w:i w:val="false"/>
          <w:color w:val="000000"/>
          <w:sz w:val="28"/>
        </w:rPr>
        <w:t>
      Список принятых сокращений</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Принятое сокращение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6"/>
          <w:p>
            <w:pPr>
              <w:spacing w:after="20"/>
              <w:ind w:left="20"/>
              <w:jc w:val="both"/>
            </w:pPr>
            <w:r>
              <w:rPr>
                <w:rFonts w:ascii="Times New Roman"/>
                <w:b w:val="false"/>
                <w:i w:val="false"/>
                <w:color w:val="000000"/>
                <w:sz w:val="20"/>
              </w:rPr>
              <w:t>
бшн.</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вод.</w:t>
            </w:r>
          </w:p>
          <w:p>
            <w:pPr>
              <w:spacing w:after="20"/>
              <w:ind w:left="20"/>
              <w:jc w:val="both"/>
            </w:pPr>
            <w:r>
              <w:rPr>
                <w:rFonts w:ascii="Times New Roman"/>
                <w:b w:val="false"/>
                <w:i w:val="false"/>
                <w:color w:val="000000"/>
                <w:sz w:val="20"/>
              </w:rPr>
              <w:t>
</w:t>
            </w:r>
            <w:r>
              <w:rPr>
                <w:rFonts w:ascii="Times New Roman"/>
                <w:b w:val="false"/>
                <w:i w:val="false"/>
                <w:color w:val="000000"/>
                <w:sz w:val="20"/>
              </w:rPr>
              <w:t>зд.</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пир.</w:t>
            </w:r>
          </w:p>
          <w:p>
            <w:pPr>
              <w:spacing w:after="20"/>
              <w:ind w:left="20"/>
              <w:jc w:val="both"/>
            </w:pPr>
            <w:r>
              <w:rPr>
                <w:rFonts w:ascii="Times New Roman"/>
                <w:b w:val="false"/>
                <w:i w:val="false"/>
                <w:color w:val="000000"/>
                <w:sz w:val="20"/>
              </w:rPr>
              <w:t>
сигн.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7"/>
          <w:p>
            <w:pPr>
              <w:spacing w:after="20"/>
              <w:ind w:left="20"/>
              <w:jc w:val="both"/>
            </w:pPr>
            <w:r>
              <w:rPr>
                <w:rFonts w:ascii="Times New Roman"/>
                <w:b w:val="false"/>
                <w:i w:val="false"/>
                <w:color w:val="000000"/>
                <w:sz w:val="20"/>
              </w:rPr>
              <w:t>
башня</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водонапорная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здание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ориентирный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пирамида</w:t>
            </w:r>
          </w:p>
          <w:p>
            <w:pPr>
              <w:spacing w:after="20"/>
              <w:ind w:left="20"/>
              <w:jc w:val="both"/>
            </w:pPr>
            <w:r>
              <w:rPr>
                <w:rFonts w:ascii="Times New Roman"/>
                <w:b w:val="false"/>
                <w:i w:val="false"/>
                <w:color w:val="000000"/>
                <w:sz w:val="20"/>
              </w:rPr>
              <w:t>
сигнал</w:t>
            </w:r>
          </w:p>
        </w:tc>
      </w:tr>
    </w:tbl>
    <w:bookmarkStart w:name="z132" w:id="108"/>
    <w:p>
      <w:pPr>
        <w:spacing w:after="0"/>
        <w:ind w:left="0"/>
        <w:jc w:val="both"/>
      </w:pPr>
      <w:r>
        <w:rPr>
          <w:rFonts w:ascii="Times New Roman"/>
          <w:b w:val="false"/>
          <w:i w:val="false"/>
          <w:color w:val="000000"/>
          <w:sz w:val="28"/>
        </w:rPr>
        <w:t xml:space="preserve">
      Краткая характеристика особенностей каталога </w:t>
      </w:r>
    </w:p>
    <w:bookmarkEnd w:id="108"/>
    <w:bookmarkStart w:name="z133" w:id="109"/>
    <w:p>
      <w:pPr>
        <w:spacing w:after="0"/>
        <w:ind w:left="0"/>
        <w:jc w:val="both"/>
      </w:pPr>
      <w:r>
        <w:rPr>
          <w:rFonts w:ascii="Times New Roman"/>
          <w:b w:val="false"/>
          <w:i w:val="false"/>
          <w:color w:val="000000"/>
          <w:sz w:val="28"/>
        </w:rPr>
        <w:t>
      При составлении каталога материалы работ № 10-12 не использовались вследствие утраты.</w:t>
      </w:r>
    </w:p>
    <w:bookmarkEnd w:id="109"/>
    <w:bookmarkStart w:name="z134" w:id="110"/>
    <w:p>
      <w:pPr>
        <w:spacing w:after="0"/>
        <w:ind w:left="0"/>
        <w:jc w:val="both"/>
      </w:pPr>
      <w:r>
        <w:rPr>
          <w:rFonts w:ascii="Times New Roman"/>
          <w:b w:val="false"/>
          <w:i w:val="false"/>
          <w:color w:val="000000"/>
          <w:sz w:val="28"/>
        </w:rPr>
        <w:t>
      По работе № 17 пункты ТГС и ориентирные пункты закреплены на местности центрами "свайного типа". Рисунки центров в материалах отсутствуют при составлении каталога принят тип 147.</w:t>
      </w:r>
    </w:p>
    <w:bookmarkEnd w:id="110"/>
    <w:bookmarkStart w:name="z135" w:id="111"/>
    <w:p>
      <w:pPr>
        <w:spacing w:after="0"/>
        <w:ind w:left="0"/>
        <w:jc w:val="both"/>
      </w:pPr>
      <w:r>
        <w:rPr>
          <w:rFonts w:ascii="Times New Roman"/>
          <w:b w:val="false"/>
          <w:i w:val="false"/>
          <w:color w:val="000000"/>
          <w:sz w:val="28"/>
        </w:rPr>
        <w:t>
      Чертежи центров</w:t>
      </w:r>
    </w:p>
    <w:bookmarkEnd w:id="111"/>
    <w:bookmarkStart w:name="z136"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226300" cy="1093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26300" cy="1093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7" w:id="113"/>
    <w:p>
      <w:pPr>
        <w:spacing w:after="0"/>
        <w:ind w:left="0"/>
        <w:jc w:val="both"/>
      </w:pPr>
      <w:r>
        <w:rPr>
          <w:rFonts w:ascii="Times New Roman"/>
          <w:b w:val="false"/>
          <w:i w:val="false"/>
          <w:color w:val="000000"/>
          <w:sz w:val="28"/>
        </w:rPr>
        <w:t>
      Список координат и высот пунктов</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4"/>
          <w:p>
            <w:pPr>
              <w:spacing w:after="20"/>
              <w:ind w:left="20"/>
              <w:jc w:val="both"/>
            </w:pPr>
            <w:r>
              <w:rPr>
                <w:rFonts w:ascii="Times New Roman"/>
                <w:b w:val="false"/>
                <w:i w:val="false"/>
                <w:color w:val="000000"/>
                <w:sz w:val="20"/>
              </w:rPr>
              <w:t>
№ пп уникальный идентификатор</w:t>
            </w:r>
          </w:p>
          <w:bookmarkEnd w:id="114"/>
          <w:p>
            <w:pPr>
              <w:spacing w:after="20"/>
              <w:ind w:left="20"/>
              <w:jc w:val="both"/>
            </w:pPr>
            <w:r>
              <w:rPr>
                <w:rFonts w:ascii="Times New Roman"/>
                <w:b w:val="false"/>
                <w:i w:val="false"/>
                <w:color w:val="000000"/>
                <w:sz w:val="20"/>
              </w:rPr>
              <w:t>
(индекс)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пункта, тип знака, тип центра и номер марки, номер работы (в скобках)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прстранственные, геодезические, плоские прямоугольные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точности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5"/>
          <w:p>
            <w:pPr>
              <w:spacing w:after="20"/>
              <w:ind w:left="20"/>
              <w:jc w:val="both"/>
            </w:pPr>
            <w:r>
              <w:rPr>
                <w:rFonts w:ascii="Times New Roman"/>
                <w:b w:val="false"/>
                <w:i w:val="false"/>
                <w:color w:val="000000"/>
                <w:sz w:val="20"/>
              </w:rPr>
              <w:t>
Высота эллипс.</w:t>
            </w:r>
          </w:p>
          <w:bookmarkEnd w:id="115"/>
          <w:p>
            <w:pPr>
              <w:spacing w:after="20"/>
              <w:ind w:left="20"/>
              <w:jc w:val="both"/>
            </w:pPr>
            <w:r>
              <w:rPr>
                <w:rFonts w:ascii="Times New Roman"/>
                <w:b w:val="false"/>
                <w:i w:val="false"/>
                <w:color w:val="000000"/>
                <w:sz w:val="20"/>
              </w:rPr>
              <w:t>
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6"/>
          <w:p>
            <w:pPr>
              <w:spacing w:after="20"/>
              <w:ind w:left="20"/>
              <w:jc w:val="both"/>
            </w:pPr>
            <w:r>
              <w:rPr>
                <w:rFonts w:ascii="Times New Roman"/>
                <w:b w:val="false"/>
                <w:i w:val="false"/>
                <w:color w:val="000000"/>
                <w:sz w:val="20"/>
              </w:rPr>
              <w:t>
Высота нормальная</w:t>
            </w:r>
          </w:p>
          <w:bookmarkEnd w:id="116"/>
          <w:p>
            <w:pPr>
              <w:spacing w:after="20"/>
              <w:ind w:left="20"/>
              <w:jc w:val="both"/>
            </w:pPr>
            <w:r>
              <w:rPr>
                <w:rFonts w:ascii="Times New Roman"/>
                <w:b w:val="false"/>
                <w:i w:val="false"/>
                <w:color w:val="000000"/>
                <w:sz w:val="20"/>
              </w:rPr>
              <w:t>
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высоте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7"/>
          <w:p>
            <w:pPr>
              <w:spacing w:after="20"/>
              <w:ind w:left="20"/>
              <w:jc w:val="both"/>
            </w:pPr>
            <w:r>
              <w:rPr>
                <w:rFonts w:ascii="Times New Roman"/>
                <w:b w:val="false"/>
                <w:i w:val="false"/>
                <w:color w:val="000000"/>
                <w:sz w:val="20"/>
              </w:rPr>
              <w:t>
1</w:t>
            </w:r>
          </w:p>
          <w:bookmarkEnd w:id="117"/>
          <w:p>
            <w:pPr>
              <w:spacing w:after="20"/>
              <w:ind w:left="20"/>
              <w:jc w:val="both"/>
            </w:pPr>
            <w:r>
              <w:rPr>
                <w:rFonts w:ascii="Times New Roman"/>
                <w:b w:val="false"/>
                <w:i w:val="false"/>
                <w:color w:val="000000"/>
                <w:sz w:val="20"/>
              </w:rPr>
              <w:t xml:space="preserve">
(78412)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8"/>
          <w:p>
            <w:pPr>
              <w:spacing w:after="20"/>
              <w:ind w:left="20"/>
              <w:jc w:val="both"/>
            </w:pPr>
            <w:r>
              <w:rPr>
                <w:rFonts w:ascii="Times New Roman"/>
                <w:b w:val="false"/>
                <w:i w:val="false"/>
                <w:color w:val="000000"/>
                <w:sz w:val="20"/>
              </w:rPr>
              <w:t>
Бекбау</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пир.</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 99</w:t>
            </w:r>
          </w:p>
          <w:p>
            <w:pPr>
              <w:spacing w:after="20"/>
              <w:ind w:left="20"/>
              <w:jc w:val="both"/>
            </w:pPr>
            <w:r>
              <w:rPr>
                <w:rFonts w:ascii="Times New Roman"/>
                <w:b w:val="false"/>
                <w:i w:val="false"/>
                <w:color w:val="000000"/>
                <w:sz w:val="20"/>
              </w:rPr>
              <w:t>
2601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9"/>
          <w:p>
            <w:pPr>
              <w:spacing w:after="20"/>
              <w:ind w:left="20"/>
              <w:jc w:val="both"/>
            </w:pPr>
            <w:r>
              <w:rPr>
                <w:rFonts w:ascii="Times New Roman"/>
                <w:b w:val="false"/>
                <w:i w:val="false"/>
                <w:color w:val="000000"/>
                <w:sz w:val="20"/>
              </w:rPr>
              <w:t>
1263099,949</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3824243,68</w:t>
            </w:r>
          </w:p>
          <w:p>
            <w:pPr>
              <w:spacing w:after="20"/>
              <w:ind w:left="20"/>
              <w:jc w:val="both"/>
            </w:pPr>
            <w:r>
              <w:rPr>
                <w:rFonts w:ascii="Times New Roman"/>
                <w:b w:val="false"/>
                <w:i w:val="false"/>
                <w:color w:val="000000"/>
                <w:sz w:val="20"/>
              </w:rPr>
              <w:t>
4929675,739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0"/>
          <w:p>
            <w:pPr>
              <w:spacing w:after="20"/>
              <w:ind w:left="20"/>
              <w:jc w:val="both"/>
            </w:pPr>
            <w:r>
              <w:rPr>
                <w:rFonts w:ascii="Times New Roman"/>
                <w:b w:val="false"/>
                <w:i w:val="false"/>
                <w:color w:val="000000"/>
                <w:sz w:val="20"/>
              </w:rPr>
              <w:t>
50° 56' 25,22"</w:t>
            </w:r>
          </w:p>
          <w:bookmarkEnd w:id="120"/>
          <w:p>
            <w:pPr>
              <w:spacing w:after="20"/>
              <w:ind w:left="20"/>
              <w:jc w:val="both"/>
            </w:pPr>
            <w:r>
              <w:rPr>
                <w:rFonts w:ascii="Times New Roman"/>
                <w:b w:val="false"/>
                <w:i w:val="false"/>
                <w:color w:val="000000"/>
                <w:sz w:val="20"/>
              </w:rPr>
              <w:t>
71° 43' 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1"/>
          <w:p>
            <w:pPr>
              <w:spacing w:after="20"/>
              <w:ind w:left="20"/>
              <w:jc w:val="both"/>
            </w:pPr>
            <w:r>
              <w:rPr>
                <w:rFonts w:ascii="Times New Roman"/>
                <w:b w:val="false"/>
                <w:i w:val="false"/>
                <w:color w:val="000000"/>
                <w:sz w:val="20"/>
              </w:rPr>
              <w:t>
691249,685</w:t>
            </w:r>
          </w:p>
          <w:bookmarkEnd w:id="121"/>
          <w:p>
            <w:pPr>
              <w:spacing w:after="20"/>
              <w:ind w:left="20"/>
              <w:jc w:val="both"/>
            </w:pPr>
            <w:r>
              <w:rPr>
                <w:rFonts w:ascii="Times New Roman"/>
                <w:b w:val="false"/>
                <w:i w:val="false"/>
                <w:color w:val="000000"/>
                <w:sz w:val="20"/>
              </w:rPr>
              <w:t>
5646719,550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2"/>
          <w:p>
            <w:pPr>
              <w:spacing w:after="20"/>
              <w:ind w:left="20"/>
              <w:jc w:val="both"/>
            </w:pPr>
            <w:r>
              <w:rPr>
                <w:rFonts w:ascii="Times New Roman"/>
                <w:b w:val="false"/>
                <w:i w:val="false"/>
                <w:color w:val="000000"/>
                <w:sz w:val="20"/>
              </w:rPr>
              <w:t>
2</w:t>
            </w:r>
          </w:p>
          <w:bookmarkEnd w:id="122"/>
          <w:p>
            <w:pPr>
              <w:spacing w:after="20"/>
              <w:ind w:left="20"/>
              <w:jc w:val="both"/>
            </w:pPr>
            <w:r>
              <w:rPr>
                <w:rFonts w:ascii="Times New Roman"/>
                <w:b w:val="false"/>
                <w:i w:val="false"/>
                <w:color w:val="000000"/>
                <w:sz w:val="20"/>
              </w:rPr>
              <w:t>
(78417)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3"/>
          <w:p>
            <w:pPr>
              <w:spacing w:after="20"/>
              <w:ind w:left="20"/>
              <w:jc w:val="both"/>
            </w:pPr>
            <w:r>
              <w:rPr>
                <w:rFonts w:ascii="Times New Roman"/>
                <w:b w:val="false"/>
                <w:i w:val="false"/>
                <w:color w:val="000000"/>
                <w:sz w:val="20"/>
              </w:rPr>
              <w:t>
Караоба</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пир.</w:t>
            </w:r>
          </w:p>
          <w:p>
            <w:pPr>
              <w:spacing w:after="20"/>
              <w:ind w:left="20"/>
              <w:jc w:val="both"/>
            </w:pPr>
            <w:r>
              <w:rPr>
                <w:rFonts w:ascii="Times New Roman"/>
                <w:b w:val="false"/>
                <w:i w:val="false"/>
                <w:color w:val="000000"/>
                <w:sz w:val="20"/>
              </w:rPr>
              <w:t>
центр 1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4"/>
          <w:p>
            <w:pPr>
              <w:spacing w:after="20"/>
              <w:ind w:left="20"/>
              <w:jc w:val="both"/>
            </w:pPr>
            <w:r>
              <w:rPr>
                <w:rFonts w:ascii="Times New Roman"/>
                <w:b w:val="false"/>
                <w:i w:val="false"/>
                <w:color w:val="000000"/>
                <w:sz w:val="20"/>
              </w:rPr>
              <w:t>
1279871,999</w:t>
            </w:r>
          </w:p>
          <w:bookmarkEnd w:id="124"/>
          <w:p>
            <w:pPr>
              <w:spacing w:after="20"/>
              <w:ind w:left="20"/>
              <w:jc w:val="both"/>
            </w:pPr>
            <w:r>
              <w:rPr>
                <w:rFonts w:ascii="Times New Roman"/>
                <w:b w:val="false"/>
                <w:i w:val="false"/>
                <w:color w:val="000000"/>
                <w:sz w:val="20"/>
              </w:rPr>
              <w:t>
3842961,389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5"/>
          <w:p>
            <w:pPr>
              <w:spacing w:after="20"/>
              <w:ind w:left="20"/>
              <w:jc w:val="both"/>
            </w:pPr>
            <w:r>
              <w:rPr>
                <w:rFonts w:ascii="Times New Roman"/>
                <w:b w:val="false"/>
                <w:i w:val="false"/>
                <w:color w:val="000000"/>
                <w:sz w:val="20"/>
              </w:rPr>
              <w:t xml:space="preserve">
50° 40' 21,92" </w:t>
            </w:r>
          </w:p>
          <w:bookmarkEnd w:id="125"/>
          <w:p>
            <w:pPr>
              <w:spacing w:after="20"/>
              <w:ind w:left="20"/>
              <w:jc w:val="both"/>
            </w:pPr>
            <w:r>
              <w:rPr>
                <w:rFonts w:ascii="Times New Roman"/>
                <w:b w:val="false"/>
                <w:i w:val="false"/>
                <w:color w:val="000000"/>
                <w:sz w:val="20"/>
              </w:rPr>
              <w:t xml:space="preserve">
71° 34' 48,06"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6"/>
          <w:p>
            <w:pPr>
              <w:spacing w:after="20"/>
              <w:ind w:left="20"/>
              <w:jc w:val="both"/>
            </w:pPr>
            <w:r>
              <w:rPr>
                <w:rFonts w:ascii="Times New Roman"/>
                <w:b w:val="false"/>
                <w:i w:val="false"/>
                <w:color w:val="000000"/>
                <w:sz w:val="20"/>
              </w:rPr>
              <w:t>
682297,0905</w:t>
            </w:r>
          </w:p>
          <w:bookmarkEnd w:id="126"/>
          <w:p>
            <w:pPr>
              <w:spacing w:after="20"/>
              <w:ind w:left="20"/>
              <w:jc w:val="both"/>
            </w:pPr>
            <w:r>
              <w:rPr>
                <w:rFonts w:ascii="Times New Roman"/>
                <w:b w:val="false"/>
                <w:i w:val="false"/>
                <w:color w:val="000000"/>
                <w:sz w:val="20"/>
              </w:rPr>
              <w:t>
5616610,988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27"/>
    <w:p>
      <w:pPr>
        <w:spacing w:after="0"/>
        <w:ind w:left="0"/>
        <w:jc w:val="both"/>
      </w:pPr>
      <w:r>
        <w:rPr>
          <w:rFonts w:ascii="Times New Roman"/>
          <w:b w:val="false"/>
          <w:i w:val="false"/>
          <w:color w:val="000000"/>
          <w:sz w:val="28"/>
        </w:rPr>
        <w:t>
      Алфавитный указатель</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или название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каталогу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