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bca0" w14:textId="502b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Перечня классификации подвижного состава, специального подвижного состава"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3 февраля 2026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14 Закона Республики Казахстан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 классификации подвижного состава, специального подвижного состава.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февраля 2026 года № 22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классификации подвижного состава, специального подвижного состава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подвижного и специального подвижного состава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марка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Подвижной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Пассажирский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 спец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вагон для перевозки пассажиров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ЦМК, ЦМО, СВ, РИЦ, ЦММО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вагон для обслуживания пассажиров горячим питанием в пути следования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Багажный вагон для перевозки багажа и грузобагажа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ЦМБ, ЦМБП, ЦМП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СЛ/Т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Служебно-технический вагон, вагон электростанции, вагон с дизель-генераторной установкой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СТ, ЭЛСТ, СТ ДГУ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 для перевозки специального контингента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Грузовой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Крытый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200, 201, 204, 206, 207, 208, 209, 211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600, 601, 602, 603, 608, 609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700, 702, 704, 706, 712, 713, 720, 721, 730, 731, 732, 748, 750, 760, 762, 764, 766, 768, 770, 772, 773, 774, 776, 778, 780, 794, 798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Изотермический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800, 806, 808, 810, 814, 816, 824, 826, 830, 836, 838, 840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(думпкар, транспортер, цементовоз, окатышевоз, зерновоз, контейнеровоз)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 302, 304, 320, 330, 350, 351, 362, 370, 374, 376, 372, 378, 380, 382, 383, 384, 902, 904, 906, 908, 912, 914, 916, 917, 918, 920, 926, 928, 930, 931, 936, 940, 942, 944, 946, 950, 962, 963, 964, 966, 967, 968, 970, 972, 3900-3981, хоппер дозатор, вагон-хоппер открытого типа, вагон-хоппер закрытого типа.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Тяговое транспортное средство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тепловоз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ТЭП 70Р, ТЭП33А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тепловоз (оборудованные электропневматическими тормозами)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2(3)ТЭ10 ВК, МК, УК, УТК, 2ТЭ10М, МР, У, УТ,УР, В, ТЭП-70, 2ТЭ10Л, ТЭ33А, ТЭ33АС, CКD9, CКD9С, 2ТЭ25КМ, 2ТЭ116У, ТЭ36А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Маневровый тепловоз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ТЭМ-2, 2А, 2М, 2У, 2УМУ, ЧМЭ-3, ЧМЭ-3Т, 3Т, ТЭМ-2УМ, ТЭМ2УМУ, CКD6С, CКD6E, CКD6Н, CКD6S, ТЭМ-18, ТЭМ-18ДМ, ТЭМ2Р, ТЭМ2АР, ТЭМ-3, ТЭМ-14, ТЭМkz, ТГК, ТГМ, ТГМ-1, ТГМ-4, ТГМ-4Л, ТГМ-4А, ТГМ-6А, ТГМ-6Д, ТГК-2, ТГМ-23Б, ТГМ-23-В, ТГМ-40С, ТГМ-40-01, ТГМ-40С, ТЭМ7, ТЭМ7А, ТЭМ-15, ТЭ16Z, ТЭМ9, ТЭМ2Н-УГМК, ТЭМ11А, СКД6S.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(оборудованные электропневматическими тормозами)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ВЛ40М, ВЛ80С, ВЛ80К, ВЛ80Т, ВЛ60К, П/К, KZ4A, KZ4AC, KZ4AT, KZ-8A, EL-21, ПЭ-2, НП-1, ОПЭ, 2ЭСТ, CEA1F1, 2ЭС7.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ЭД9М, ЭД9Э, ЭД9МК, ЭПЗД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ДР1-А, 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Специальный подвижной состав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Специальный самоходный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АГМУ, АГМС, АГД, АДМ, АРВ, АГВ, АЛГ, ДГКУ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Автомотриса пассажирская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АС-1, АС-3, АС-4, АС-5, СДП-1, АСЭ-1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Мотовоз погрузочно-транспортный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МПТ-4, МПТ-6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Автомотриса дефектоскопная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Путеизмеритель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ЕМ-120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Рихтовочная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Выправочно-подбивочно-рихтовочная машина для пути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ВПР, Duomatik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Выправочно-подбивочно-рихтовочная машина для стрелок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ВПРС, Unimat,Unimat MF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Динамический стабилизатор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DGS 90N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Планировщик балласта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PBR 400 U-RS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Щебнеочистительная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RM-80, RM 2002, ЩОМ-200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Шпалозаменяющая и погрузочная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МШП, KGT/V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замены шпал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MRT – 2S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Шпалоподбивочная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Тягово-энергетическая установка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ТЭУ-630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Путевая рельсосварочная самоходная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ПРСМ-3, ПРСМ-4, ПРСМ-5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тяговый модуль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Путевой машинный гайковерт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Рельсоочистительная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Рельсошлифовальная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РШП-48, РШП 48-7, РШП 48-6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на железнодорожном ходу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КЖ, КЖ-163, КЖ-462, КЖ-561, КЖ-562, КЖ-662, КДЭ, КДЭ-25, КДЭ-151, КДЭ-161, КДЭ-163, КДЭ-251, КДЭ-253, ЭДК, ДЖ, КЖДЭ, КЖДЭ-16, КЖДЭ-25, ЕДК-300, ЕДК-300/2, ЕДК-500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 платформа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МПД, МПД2, МПК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 снегоуборочный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ПСС-1К, ППВ СМ, ППВ ПСС, КПВ СМ, КПВ ПСС, ГМ СМ, ГМ ПСС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укладки пути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Секция тягово-энергетическая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(ТЭС-ПСС) SMD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Тяговое транспортное средство на комбинированном ходу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Unimog U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тяговый модуль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УТМ-2М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фиксации шпал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LFT, МОК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диагностическая лаборатория на комбинированном ходу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Специальный несамоходный подвижной состав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Снегоуборочная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СМ-2, СМ-7Н, СМ-5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СДПМ, СДП-М2, СДП, Таран, ЭСО-3, ФРЭС-2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Струг снегоочиститель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СС-1, СС-3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Электробалластер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ЭЛБ, ЭЛБ-4С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Укладочный кран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Путерихтовочная машина системы Балашенко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для засорителей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MFS, СЗ-160, СЗ-240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кюветно-траншейная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Выправочно-подбивочно-отделочная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ВПО, ВПО-С, ВПО-3000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Заправщик бровки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Подрезчик балласта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Щебнеочистительная машина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ЩОМ-Д, ЩОМ-4, Щ0М-4М, ЩОМ-6Р, ЩОМ-6Б,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Специально-технический вагон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Лаборатория, ПС, ВНС, ПС-СВГП-1, Тормозо-испытательный вагон, Весоповерочный вагон ВПВ-640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платформа для размещения и доставки техники восстановительных поездов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крытый вагон для размещения и доставки оборудования восстановительных поездов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вагон для размещения дизель-электростанций и технических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РФ, КР, термос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вагон-гараж для размещения и доставки техники восстановительных и пожарных поездов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пожарная цистерна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Вагон-путеизмеритель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КВЛП, СВГП-1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Вагон-дефектоскоп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АВИКОН, УМ-1, ДГЦ-2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Путеремонтная летучка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диагностический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грузовые вагоны для обслуживания объектов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УСО, SMD, ХДВ, РВС, УП, ППМ, ВЭл, ВПр, ВРС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вагон для сопровождения и доставки оперативно-ремонтного персонала национального оператора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ВТ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Механизированный отделочный комплекс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Классификация собственного подвижного состава имеющего нумерацию на цифру "5, 6" осуществляется аналогично настоящему Перечню.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