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4f5e" w14:textId="3574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установлении тарифов на регулярные автомобильные перевозки пассажиров и багажа в сельском и пригородном сообщении на территории села Балпык би,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5 марта 2026 года № 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на основании решения Коксуского районного маслихата от 22 декабря 2025 года № 52-207 "О согласовании тарифов на регулярные автомобильные перевозки пассажиров и багажа в сельском и пригородном сообщении на территории села Балпык би",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 на регулярные автомобильные перевозки пассажиров и багажа во внутрирайонном и сельском сообщении на территории Коксуского района в соответствии с приложением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Коксуского района, курирующего данное направление.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