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af29" w14:textId="ee8a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области Жетісу от 11 февраля 2026 года № 53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Премьер-Министра-Министра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акимат Алакольского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Алакольского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февраля 2026 г. № 53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 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условиях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дети с инвалидностью с психоневрологическими патологиями от полутора до восемнадцати лет;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дети с инвалидностью с нарушениями опорно-двигательного аппарата от полутора до восемнадцати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лица с инвалидностью старше восемнадцати лет с психоневрологическими заболеваниями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лица с инвалидностью первой и второй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 не способных к самостоятельному обслуживанию в связи с преклонным возрастом.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