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b67f" w14:textId="e85b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26 декабря 2025 года № 40-165 "О бюджете Рудничного сельского округа города Текели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30 апреля 2026 года № 44-183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"О бюджете Рудничного сельского округа города Текели на 2026-2028 годы" от 26 декабря 2026 года № 40-165 (зарегистрировано в Реестре государственной регистрации нормативных правовых актов под № 220341)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"1.Утвердить бюджет Рудничного сельского округа города Текели на 2026-2028 годы согласно приложениям 1, 2 и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57 200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48 700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тысячи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Текелийского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44-183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40-165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Рудничного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