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0d8" w14:textId="6116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181-НҚ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Республиканские и международные олимпиады: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Республиканские олимпиады по общеобразовательным предметам дополнить строкой, порядковый номер 6,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общеобразовательным предметам для обучающихся 9-11 классов сельских школ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уведомление органов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