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5e69" w14:textId="e375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18 марта 2024 года № 116 "О Республиканской терминологической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апреля 2026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в целях актуализации состава Республиканской терминологической комиссии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116 "О Республиканской терминологической комиссии"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терминологической комиссии,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2026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2024 года № 116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терминологической комиссии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языковой политики Министерства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лингвистической работы Комитета языковой политики Министерства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Акынбекова Динара Нургалиевна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экономических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Байменше Серікқали Ердіғалиұлы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Алмас Қабдымәжитұлы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юридических наук, доктор философии PhD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Хамбар Бакытгул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экономических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Қамзабекұлы 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Кулманов Сарсенбай Куантаевич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Құрманбайұлы Шерубай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Махамбетова Айгүл Көбейсінқызы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права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Сыздық Болат Кенелұлы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юридических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Омашұлы Дәуітәлі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переводчик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Мұхит Жылқайдарұлы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по специальности "Философия и религиоведение", PhD (по согласованию).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Сауытбек Абдрахманұлы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Қарлығаш Жамалбекқызы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Әлісжан Сарқыт Қалымұлы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Бажыкова Кульзада Бегалиновна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химических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Ергазина Марал Жунусбековна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медицинских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Жонкешов Бауыржан Сейсенбекович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Иманқұл Төлеухан Шойбасұлы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физико-математических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Карманов Тогыс Досмырзаевич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технических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 Оркен Жумажанович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по специальности "Информационные системы", PhD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Куат Табылдинович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географических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Шукиргалиев Бекдаулет Темирболатович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по специальности "Физика и астрономия", PhD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