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9e61" w14:textId="6779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науки и высшего образования Республики Казахстан от 18 марта 2024 года № 118 "Об утверждении государственного образовательного заказа на подготовку кадров с высшим или послевузовским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Республики Казахстан, других войск и воинских формирований, а также специальных государственных органов), на 2024 – 2025, 2025 – 2026, 2026 – 2027</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25 февраля 2026 года № 93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18 марта 2024 года № 118 "Об утверждении государственного образовательного заказа на подготовку кадров с высшим или послевузовским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Республики Казахстан, других войск и воинских формирований, а также специальных государственных органов), на 2024 – 2025, 2025 – 2026, 2026 – 2027 учебные годы"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"Администратор бюджетных программ: Министерство науки и высшего образования Республики Казахстан" изложить в следующей редакции:</w:t>
      </w:r>
    </w:p>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год/год (в тыс. тенге) / расходы 1 (один) кредита на обучение 1 студента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для граждан Республики Казахстан, выслуживших установленный срок срочной воинской службы по призыву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 а также граждан Республики Казахстан в международных и иностранных учебных заведениях в Республике Казахстан и (или) их филиалов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Казахстанском филиале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в рамках стратегического партнерства с Университетом Аризоны по программе двудипломного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по совместным образовательным программам, реализуемым в рамках стратегического партнерства с Университетом Аризоны.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"Восход" Московского авиационного института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Университета Королевы в Белфасте "Queen's University Belfast" на базе НАО "Университет Нархоз"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иностранном учебном заведении "Сoventry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НАО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филиале Универитета прикладных наук Анхальта на базе НАО "Алматинский университет энергетики и связи имени Гумарбека Дауеева"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иностранном учебном заведении "Cardiff University 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густонаселенных, вновь образованных и западных регионов,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 w:id="4"/>
    <w:p>
      <w:pPr>
        <w:spacing w:after="0"/>
        <w:ind w:left="0"/>
        <w:jc w:val="both"/>
      </w:pPr>
      <w:r>
        <w:rPr>
          <w:rFonts w:ascii="Times New Roman"/>
          <w:b w:val="false"/>
          <w:i w:val="false"/>
          <w:color w:val="000000"/>
          <w:sz w:val="28"/>
        </w:rPr>
        <w:t>
      х * финансирование осуществляется согласно </w:t>
      </w:r>
      <w:r>
        <w:rPr>
          <w:rFonts w:ascii="Times New Roman"/>
          <w:b w:val="false"/>
          <w:i w:val="false"/>
          <w:color w:val="000000"/>
          <w:sz w:val="28"/>
        </w:rPr>
        <w:t>приказу</w:t>
      </w:r>
      <w:r>
        <w:rPr>
          <w:rFonts w:ascii="Times New Roman"/>
          <w:b w:val="false"/>
          <w:i w:val="false"/>
          <w:color w:val="000000"/>
          <w:sz w:val="28"/>
        </w:rPr>
        <w:t>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bookmarkEnd w:id="4"/>
    <w:bookmarkStart w:name="z10" w:id="5"/>
    <w:p>
      <w:pPr>
        <w:spacing w:after="0"/>
        <w:ind w:left="0"/>
        <w:jc w:val="both"/>
      </w:pP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приказу:</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"Прием в магистратуру":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"Администратор бюджетных программ: Министерство науки и высшего образования Республики Казахстан" изложить в следующей редакции:</w:t>
      </w:r>
    </w:p>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 / расходы 1 (один) кредита на обучение 1 магистранта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и педагогическая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9"/>
    <w:p>
      <w:pPr>
        <w:spacing w:after="0"/>
        <w:ind w:left="0"/>
        <w:jc w:val="both"/>
      </w:pPr>
      <w:r>
        <w:rPr>
          <w:rFonts w:ascii="Times New Roman"/>
          <w:b w:val="false"/>
          <w:i w:val="false"/>
          <w:color w:val="000000"/>
          <w:sz w:val="28"/>
        </w:rPr>
        <w:t>
      х * финансирование осуществляется согласно </w:t>
      </w:r>
      <w:r>
        <w:rPr>
          <w:rFonts w:ascii="Times New Roman"/>
          <w:b w:val="false"/>
          <w:i w:val="false"/>
          <w:color w:val="000000"/>
          <w:sz w:val="28"/>
        </w:rPr>
        <w:t>приказу</w:t>
      </w:r>
      <w:r>
        <w:rPr>
          <w:rFonts w:ascii="Times New Roman"/>
          <w:b w:val="false"/>
          <w:i w:val="false"/>
          <w:color w:val="000000"/>
          <w:sz w:val="28"/>
        </w:rPr>
        <w:t>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bookmarkEnd w:id="9"/>
    <w:bookmarkStart w:name="z16" w:id="10"/>
    <w:p>
      <w:pPr>
        <w:spacing w:after="0"/>
        <w:ind w:left="0"/>
        <w:jc w:val="both"/>
      </w:pPr>
      <w:r>
        <w:rPr>
          <w:rFonts w:ascii="Times New Roman"/>
          <w:b w:val="false"/>
          <w:i w:val="false"/>
          <w:color w:val="000000"/>
          <w:sz w:val="28"/>
        </w:rPr>
        <w:t>
      ";</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"Прием в докторантуру":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"Администратор бюджетных программ: Министерство науки и высшего образования Республики Казахстан" изложить в следующей редакции:</w:t>
      </w:r>
    </w:p>
    <w:bookmarkStart w:name="z19"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1 обучающегося в год (тыс. тенге) / расходы 1 (один) кредита на обучение 1 обучающегося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(научно – педагогическая)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(профильная)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3"/>
    <w:p>
      <w:pPr>
        <w:spacing w:after="0"/>
        <w:ind w:left="0"/>
        <w:jc w:val="both"/>
      </w:pPr>
      <w:r>
        <w:rPr>
          <w:rFonts w:ascii="Times New Roman"/>
          <w:b w:val="false"/>
          <w:i w:val="false"/>
          <w:color w:val="000000"/>
          <w:sz w:val="28"/>
        </w:rPr>
        <w:t>
      ".</w:t>
      </w:r>
    </w:p>
    <w:bookmarkEnd w:id="13"/>
    <w:bookmarkStart w:name="z21" w:id="14"/>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14"/>
    <w:bookmarkStart w:name="z22" w:id="15"/>
    <w:p>
      <w:pPr>
        <w:spacing w:after="0"/>
        <w:ind w:left="0"/>
        <w:jc w:val="both"/>
      </w:pPr>
      <w:r>
        <w:rPr>
          <w:rFonts w:ascii="Times New Roman"/>
          <w:b w:val="false"/>
          <w:i w:val="false"/>
          <w:color w:val="000000"/>
          <w:sz w:val="28"/>
        </w:rPr>
        <w:t>
      1)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5"/>
    <w:bookmarkStart w:name="z23"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16"/>
    <w:bookmarkStart w:name="z24"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7"/>
    <w:bookmarkStart w:name="z25" w:id="18"/>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науки и высшего образования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