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da24" w14:textId="883d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2025 года № 49-2 "О бюджете города и сельских округов Сарысуского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февраля 2026 года № 54-2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2026-2028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459 720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319 285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2 343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17 882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120 210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479 786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-20 066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20 066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20 066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125 431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84 764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40 092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131 793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-6 362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6 362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6 362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132 833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120 660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813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11 360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142 841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-10 008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10 008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10 008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109 943 тысяч тенге, в том числе: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31 802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78 141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111 141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-1 198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1 198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109 552 тысяч тенге, в том числе: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4 115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105 087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110 653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-1 101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1 101 тысяч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1 101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77 965 тысяч тенге, в том числе: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11 376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66 437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80 168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-2 203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2 203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2 203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175 675 тысяч тенге, в том числе: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9 212 тысяч тенге;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171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166 292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177 075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тысяч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173 758 тысяч тенге, в том числе: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7 884 тысяч тенге;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тысяч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165 767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174 540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-782 тысяч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782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782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51 531 тысяч тенге, в том числе: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1 721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49 623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51 633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тысяч тенге.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83 383 тысяч тенге, в том числе: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83 341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144 145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-60 762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60 762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60 762 тысяч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2026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2026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3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2026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3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4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2026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5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2026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6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2026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6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2026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7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2026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8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2026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