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7128" w14:textId="b9f7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2025 года №48-2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20 февраля 2026 года № 53-2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96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№48-2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7 422 502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4 495 038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205 890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103 248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2 618 326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8 140 805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10 962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75 538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-729 265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729 265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75 538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718 303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резерва местного исполнительного органа района на 2026 год в размере – 110 173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48-2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