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3ea9" w14:textId="82a3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22 декабря 2025 года № 48-2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23 января 2026 года № 51-2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5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Сарысуский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"О районном бюджете на 2026-2028 годы"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48-2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год,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7 420 502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4 495 038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205 890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103 248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2 616 326 тысяч тенге.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8 138 805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10 962 тысяч тенге, в том числе: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86 500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75 538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-729 265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729 265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86 500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75 538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718 303 тысяч тенге".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 из бюджета сельских округов в районный бюджет на 2026 год в сумме 141 069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Жайылминского сельского округа – 57 728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Камкалинского сельского округа – 83 341 тысяч тенге.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изъятия из бюджета сельских округов в районный бюджет на 2027 год в сумме 99 860 тысяч тенге, в том числе: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Жайылминского сельского округа – 63 787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Камкалинского сельского округа – 36 073 тысяч тенге.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бюджетные изъятия из бюджета сельских округов в районный бюджет на 2028 год в сумме 130 300 тысяч тенге, в том числе: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Жайылминского сельского округа – 81 833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Камкалинского сельского округа – 48 467 тысяч тенге.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2026 года № 51-2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48-2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