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f1c5" w14:textId="223f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22 декабря 2025 года № 52-2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26 января 2026 года № 54-4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10473203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5936755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–28720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4432728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10722942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122897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216250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93353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-372636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372636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-216250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- 249739 тысяч тенге".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№54-4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