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d9f1" w14:textId="0d3d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22 декабря 2025 года № 38-5 "О бюджете сельского округа имени К. Аухадиева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27 апреля 2026 года № 43-5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сельского округа имени К.Аухадиева на 2026-2028 годы" от 22 декабря 2025 года № 38-5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К. Аухадиева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146 107,0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13 163,0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132 724,0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148 289,7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- 2 182,7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2 182,7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2 182,7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43-5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38-5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пунктах в рамках проекта: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43-5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38-5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сельских населенных пунктов по итогам акции "Таза Қазақстан"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Стеллы у входа в границы Кокпектинского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Дома культуры в селе Преображенка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районного значения в сельских округах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вывозу снега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