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30ec" w14:textId="1e53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18 декабря 2025 года № 31-615/VIII "О бюджете Урджарского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20 марта 2026 года № 33-666/VIII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18 декабря 2025 года № 31-615/VIII "О бюджете Урджарского района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7 874 974,8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1 313 868,0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46 936,0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6 454 170,8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6 570 936,3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55 744,0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96 380,0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40 636,0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1 248 294,5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1 248 294,5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-1 248 294,5 тысяч тенге: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95 150,0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1 411 541,0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68 096,5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2026 год кредиты из республиканского бюджета в сумме 95 150,0 тысяч тенге и за счет местного бюджета в сумме 1 230,0 тысяч тенге.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2026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33-666/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№31-615/VIII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2026 год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7 874 974,8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6 454 170,8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6 570 936,3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-1 248 294,5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33-666/VIII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№31-615/VIII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2026-2028 годы, направленных на реализацию бюджетных инвестиционных проектов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благоустройтсво к сельскому клубу на 100 мест в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ПСД "Реконструкция сети водоснабжения по улице Р.Белеуханова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хозяйственных водопропускных каналов для сельского хозяйства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вневедомственной комплексной экспертизы по проекту "Строительство водозаборных сооружений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в селе Таскескен Урджарского района (2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терминала аэропорта села Урджар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