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34c4" w14:textId="4243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18 декабря 2025 года № 41-2-VIII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февраля 2026 года № 44-2-VIII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2026-2028 годы" от 18 декабря 2025 года № 41-2-VIII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4045289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2853987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767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1170917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3512876,5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110287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496363,5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-496363,5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110287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822238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215587,5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