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fc59" w14:textId="4c9f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2025 года № 36/11-VIII "О бюджете Ерназаровского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апреля 2026 года № 40/10-VIII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23 декабря 2025 года № 36/11-VІII "О бюджете Ерназаровского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73 999,0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58 124,0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73 999,0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