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aaf" w14:textId="0b6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2025 года № 36/10-VIII "О бюджете Жетижарского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апреля 2026 года № 40/9-VIII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2026-2028 годы" от 23 декабря 2025 года № 36/10-VІII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73 376,0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10 303,0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63 073,0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74 236,0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