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4320" w14:textId="7284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23 декабря 2025 года № 36/2-VIIІ "О бюджете Баскольского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апреля 2026 года № 40/2-VIII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23 декабря 2025 года № 36/2-VIIІ "О бюджете Баскольского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Баскольского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85 585,0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17 660,0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капитала- 1 979,0 тысяч тенге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65 946,0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–85 585,2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0,2 тысяч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