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a2b2f" w14:textId="c3a2b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Ақсуат области Абай от 22 декабря 2025 года № 39/9-VIII "О бюджете Сатпаевского сельского округа района Ақсуат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Ақсуат области Абай от 11 августа 2026 года № 47/8-VIII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Ақсуат области Абай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Ақсуат области Абай "О бюджете Сатпаевского сельского округа района Ақсуат на 2026 -2028 годы" от 22 декабря 2025 года № 39/9-VIII (зарегистрировано в Реестре государственной регистрации нормативных правовых актов под № 220026)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Сатпаевского сельского округа района Ақсуат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121 283,0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13 700,0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362,0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107 207,0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122 631,6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-1 348,6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1 348,6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1 348,6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Учесть, что в бюджете Сатпаевского сельского округа района Ақсуат на 2026 год предусмотрены целевые текущие трансферты из районного бюджета в сумме 74 800,0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Ақсуат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2026 года № 47/8-VIII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Ақсуат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39/9-VIII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Сатпаевского сельского округа на 2026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121 283,0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13 700,0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5 987,0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5 987,0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7 665,0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4 363,0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3 289,0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362,0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362,0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362,0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107 207,0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107 207,0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107 207,0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122 631,6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46 331,6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46 331,6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46 331,6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46 331,6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17 300,0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17 300,0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17 300,0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17 300,0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-1 348,6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1 348,6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1 348,6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1 348,6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1 348,6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