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ad9e" w14:textId="c6ea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22 декабря 2025 года № 39/5-VIII "О бюджете Кокжиринского сельского округа района Ақсуат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17 апреля 2026 года № 42/5-VIII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Кокжиринского сельского округа района Ақсуат на 2026-2028 годы" от 22 декабря 2025 года № 39/5-VIII (зарегистрировано в Реестре государственной регистрации нормативных правовых актов под № 219978)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Кокжиринского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159 605,0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31 199,0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127 806,0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164 873,7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-5 268,7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5 268,7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5 268,7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Кокжиринского сельского округа района Ақсуат на 2026 год предусмотрены целевые текущие трансферты из районного бюджета в сумме 23 300,0 тысяч тенге.";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5 268,7 тысяч тенге распределить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 №42/5-VIII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39/5-VIII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39/5-VIII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