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dea9" w14:textId="228d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в городе Шымкент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31 марта 2026 года № 1199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(зарегистрированном в Реестре государственной регистрации нормативных правовых актов за № 20209)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в городе Шымкент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 2026 года № 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в городе Шымкент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 (возделывания в виде масличных культур)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8 148 120,0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4 858 142,8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