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dea9" w14:textId="228d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в городе Шымкент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31 марта 2026 года № 1199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в городе Шымкент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2026 года №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в городе Шымкент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(возделывания в виде масличных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