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ad3f" w14:textId="c10a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апреля 2025 года № 151 "Некоторые вопросы Единой бюджетной классификации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21 мая 2026 года № 328.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апреля 2025 года № 151 "Некоторые вопросы Единой бюджетной классификации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функциональной классификации</w:t>
      </w:r>
      <w:r>
        <w:rPr>
          <w:rFonts w:ascii="Times New Roman"/>
          <w:b w:val="false"/>
          <w:i w:val="false"/>
          <w:color w:val="000000"/>
          <w:sz w:val="28"/>
        </w:rPr>
        <w:t xml:space="preserve"> расходов бюджета:</w:t>
      </w:r>
    </w:p>
    <w:bookmarkEnd w:id="3"/>
    <w:bookmarkStart w:name="z8" w:id="4"/>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4"/>
    <w:bookmarkStart w:name="z9" w:id="5"/>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5"/>
    <w:bookmarkStart w:name="z10" w:id="6"/>
    <w:p>
      <w:pPr>
        <w:spacing w:after="0"/>
        <w:ind w:left="0"/>
        <w:jc w:val="both"/>
      </w:pPr>
      <w:r>
        <w:rPr>
          <w:rFonts w:ascii="Times New Roman"/>
          <w:b w:val="false"/>
          <w:i w:val="false"/>
          <w:color w:val="000000"/>
          <w:sz w:val="28"/>
        </w:rPr>
        <w:t>
      по администратору бюджетных программ 207 "Министерство экологии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бюджетную программу 120 "Выполнение государственных обязательств по проектам государственно-частного партнерства" исключить;</w:t>
      </w:r>
    </w:p>
    <w:bookmarkEnd w:id="7"/>
    <w:bookmarkStart w:name="z12" w:id="8"/>
    <w:p>
      <w:pPr>
        <w:spacing w:after="0"/>
        <w:ind w:left="0"/>
        <w:jc w:val="both"/>
      </w:pPr>
      <w:r>
        <w:rPr>
          <w:rFonts w:ascii="Times New Roman"/>
          <w:b w:val="false"/>
          <w:i w:val="false"/>
          <w:color w:val="000000"/>
          <w:sz w:val="28"/>
        </w:rPr>
        <w:t>
      в функциональной группе 02 "Оборона":</w:t>
      </w:r>
    </w:p>
    <w:bookmarkEnd w:id="8"/>
    <w:bookmarkStart w:name="z13" w:id="9"/>
    <w:p>
      <w:pPr>
        <w:spacing w:after="0"/>
        <w:ind w:left="0"/>
        <w:jc w:val="both"/>
      </w:pPr>
      <w:r>
        <w:rPr>
          <w:rFonts w:ascii="Times New Roman"/>
          <w:b w:val="false"/>
          <w:i w:val="false"/>
          <w:color w:val="000000"/>
          <w:sz w:val="28"/>
        </w:rPr>
        <w:t>
      в функциональной подгруппе 1 "Военные нужды":</w:t>
      </w:r>
    </w:p>
    <w:bookmarkEnd w:id="9"/>
    <w:bookmarkStart w:name="z14" w:id="10"/>
    <w:p>
      <w:pPr>
        <w:spacing w:after="0"/>
        <w:ind w:left="0"/>
        <w:jc w:val="both"/>
      </w:pPr>
      <w:r>
        <w:rPr>
          <w:rFonts w:ascii="Times New Roman"/>
          <w:b w:val="false"/>
          <w:i w:val="false"/>
          <w:color w:val="000000"/>
          <w:sz w:val="28"/>
        </w:rPr>
        <w:t>
      по администратору бюджетных программ 208 "Министерство обороны Республики Казахстан":</w:t>
      </w:r>
    </w:p>
    <w:bookmarkEnd w:id="10"/>
    <w:bookmarkStart w:name="z15" w:id="11"/>
    <w:p>
      <w:pPr>
        <w:spacing w:after="0"/>
        <w:ind w:left="0"/>
        <w:jc w:val="both"/>
      </w:pPr>
      <w:r>
        <w:rPr>
          <w:rFonts w:ascii="Times New Roman"/>
          <w:b w:val="false"/>
          <w:i w:val="false"/>
          <w:color w:val="000000"/>
          <w:sz w:val="28"/>
        </w:rPr>
        <w:t xml:space="preserve">
      дополнить бюджетной программой 116 следующего содержания: </w:t>
      </w:r>
    </w:p>
    <w:bookmarkEnd w:id="11"/>
    <w:bookmarkStart w:name="z16" w:id="12"/>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2"/>
    <w:bookmarkStart w:name="z17" w:id="13"/>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13"/>
    <w:bookmarkStart w:name="z18" w:id="14"/>
    <w:p>
      <w:pPr>
        <w:spacing w:after="0"/>
        <w:ind w:left="0"/>
        <w:jc w:val="both"/>
      </w:pPr>
      <w:r>
        <w:rPr>
          <w:rFonts w:ascii="Times New Roman"/>
          <w:b w:val="false"/>
          <w:i w:val="false"/>
          <w:color w:val="000000"/>
          <w:sz w:val="28"/>
        </w:rPr>
        <w:t>
      в функциональной подгруппе 2 "Коммунальное хозяйство":</w:t>
      </w:r>
    </w:p>
    <w:bookmarkEnd w:id="14"/>
    <w:bookmarkStart w:name="z19" w:id="15"/>
    <w:p>
      <w:pPr>
        <w:spacing w:after="0"/>
        <w:ind w:left="0"/>
        <w:jc w:val="both"/>
      </w:pPr>
      <w:r>
        <w:rPr>
          <w:rFonts w:ascii="Times New Roman"/>
          <w:b w:val="false"/>
          <w:i w:val="false"/>
          <w:color w:val="000000"/>
          <w:sz w:val="28"/>
        </w:rPr>
        <w:t xml:space="preserve">
      по администратору бюджетных программ 279 "Управление энергетики и жилищно-коммунального хозяйства области": </w:t>
      </w:r>
    </w:p>
    <w:bookmarkEnd w:id="15"/>
    <w:bookmarkStart w:name="z20" w:id="16"/>
    <w:p>
      <w:pPr>
        <w:spacing w:after="0"/>
        <w:ind w:left="0"/>
        <w:jc w:val="both"/>
      </w:pPr>
      <w:r>
        <w:rPr>
          <w:rFonts w:ascii="Times New Roman"/>
          <w:b w:val="false"/>
          <w:i w:val="false"/>
          <w:color w:val="000000"/>
          <w:sz w:val="28"/>
        </w:rPr>
        <w:t>
      наименование бюджетной программы 032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изложить в следующей редакции:</w:t>
      </w:r>
    </w:p>
    <w:bookmarkEnd w:id="16"/>
    <w:bookmarkStart w:name="z21" w:id="17"/>
    <w:p>
      <w:pPr>
        <w:spacing w:after="0"/>
        <w:ind w:left="0"/>
        <w:jc w:val="both"/>
      </w:pPr>
      <w:r>
        <w:rPr>
          <w:rFonts w:ascii="Times New Roman"/>
          <w:b w:val="false"/>
          <w:i w:val="false"/>
          <w:color w:val="000000"/>
          <w:sz w:val="28"/>
        </w:rPr>
        <w:t>
      "032 Субсидирование стоимости услуг по подаче питьевой воды";</w:t>
      </w:r>
    </w:p>
    <w:bookmarkEnd w:id="17"/>
    <w:bookmarkStart w:name="z22" w:id="18"/>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18"/>
    <w:bookmarkStart w:name="z23" w:id="19"/>
    <w:p>
      <w:pPr>
        <w:spacing w:after="0"/>
        <w:ind w:left="0"/>
        <w:jc w:val="both"/>
      </w:pPr>
      <w:r>
        <w:rPr>
          <w:rFonts w:ascii="Times New Roman"/>
          <w:b w:val="false"/>
          <w:i w:val="false"/>
          <w:color w:val="000000"/>
          <w:sz w:val="28"/>
        </w:rPr>
        <w:t>
      в функциональной подгруппе 2 "Спорт":</w:t>
      </w:r>
    </w:p>
    <w:bookmarkEnd w:id="19"/>
    <w:bookmarkStart w:name="z24" w:id="20"/>
    <w:p>
      <w:pPr>
        <w:spacing w:after="0"/>
        <w:ind w:left="0"/>
        <w:jc w:val="both"/>
      </w:pPr>
      <w:r>
        <w:rPr>
          <w:rFonts w:ascii="Times New Roman"/>
          <w:b w:val="false"/>
          <w:i w:val="false"/>
          <w:color w:val="000000"/>
          <w:sz w:val="28"/>
        </w:rPr>
        <w:t xml:space="preserve">
      по администратору бюджетных программ 650 "Министерство туризма и спорта Республики Казахстан": </w:t>
      </w:r>
    </w:p>
    <w:bookmarkEnd w:id="20"/>
    <w:bookmarkStart w:name="z25" w:id="21"/>
    <w:p>
      <w:pPr>
        <w:spacing w:after="0"/>
        <w:ind w:left="0"/>
        <w:jc w:val="both"/>
      </w:pPr>
      <w:r>
        <w:rPr>
          <w:rFonts w:ascii="Times New Roman"/>
          <w:b w:val="false"/>
          <w:i w:val="false"/>
          <w:color w:val="000000"/>
          <w:sz w:val="28"/>
        </w:rPr>
        <w:t>
      по бюджетной программе 036 "Развитие спорта высших достижений":</w:t>
      </w:r>
    </w:p>
    <w:bookmarkEnd w:id="21"/>
    <w:bookmarkStart w:name="z26" w:id="22"/>
    <w:p>
      <w:pPr>
        <w:spacing w:after="0"/>
        <w:ind w:left="0"/>
        <w:jc w:val="both"/>
      </w:pPr>
      <w:r>
        <w:rPr>
          <w:rFonts w:ascii="Times New Roman"/>
          <w:b w:val="false"/>
          <w:i w:val="false"/>
          <w:color w:val="000000"/>
          <w:sz w:val="28"/>
        </w:rPr>
        <w:t xml:space="preserve">
      дополнить бюджетной подпрограммой 109 следующего содержания: </w:t>
      </w:r>
    </w:p>
    <w:bookmarkEnd w:id="22"/>
    <w:bookmarkStart w:name="z27" w:id="23"/>
    <w:p>
      <w:pPr>
        <w:spacing w:after="0"/>
        <w:ind w:left="0"/>
        <w:jc w:val="both"/>
      </w:pPr>
      <w:r>
        <w:rPr>
          <w:rFonts w:ascii="Times New Roman"/>
          <w:b w:val="false"/>
          <w:i w:val="false"/>
          <w:color w:val="000000"/>
          <w:sz w:val="28"/>
        </w:rPr>
        <w:t>
      "109 Услуги по подготовке специалистов с высшим и послевузовским образованием в области физической культуры и спорта";</w:t>
      </w:r>
    </w:p>
    <w:bookmarkEnd w:id="23"/>
    <w:bookmarkStart w:name="z28" w:id="24"/>
    <w:p>
      <w:pPr>
        <w:spacing w:after="0"/>
        <w:ind w:left="0"/>
        <w:jc w:val="both"/>
      </w:pPr>
      <w:r>
        <w:rPr>
          <w:rFonts w:ascii="Times New Roman"/>
          <w:b w:val="false"/>
          <w:i w:val="false"/>
          <w:color w:val="000000"/>
          <w:sz w:val="28"/>
        </w:rPr>
        <w:t>
      в функциональной подгруппе 4 "Туризм":</w:t>
      </w:r>
    </w:p>
    <w:bookmarkEnd w:id="24"/>
    <w:bookmarkStart w:name="z29" w:id="25"/>
    <w:p>
      <w:pPr>
        <w:spacing w:after="0"/>
        <w:ind w:left="0"/>
        <w:jc w:val="both"/>
      </w:pPr>
      <w:r>
        <w:rPr>
          <w:rFonts w:ascii="Times New Roman"/>
          <w:b w:val="false"/>
          <w:i w:val="false"/>
          <w:color w:val="000000"/>
          <w:sz w:val="28"/>
        </w:rPr>
        <w:t xml:space="preserve">
      по администратору бюджетных программ 285 "Управление физической культуры и спорта области": </w:t>
      </w:r>
    </w:p>
    <w:bookmarkEnd w:id="25"/>
    <w:bookmarkStart w:name="z30" w:id="26"/>
    <w:p>
      <w:pPr>
        <w:spacing w:after="0"/>
        <w:ind w:left="0"/>
        <w:jc w:val="both"/>
      </w:pPr>
      <w:r>
        <w:rPr>
          <w:rFonts w:ascii="Times New Roman"/>
          <w:b w:val="false"/>
          <w:i w:val="false"/>
          <w:color w:val="000000"/>
          <w:sz w:val="28"/>
        </w:rPr>
        <w:t xml:space="preserve">
      дополнить бюджетной программой 009 следующего содержания: </w:t>
      </w:r>
    </w:p>
    <w:bookmarkEnd w:id="26"/>
    <w:bookmarkStart w:name="z31" w:id="27"/>
    <w:p>
      <w:pPr>
        <w:spacing w:after="0"/>
        <w:ind w:left="0"/>
        <w:jc w:val="both"/>
      </w:pPr>
      <w:r>
        <w:rPr>
          <w:rFonts w:ascii="Times New Roman"/>
          <w:b w:val="false"/>
          <w:i w:val="false"/>
          <w:color w:val="000000"/>
          <w:sz w:val="28"/>
        </w:rPr>
        <w:t>
      "009 Возмещение части затрат субъектов предпринимательства при строительстве, реконструкции объектов туристской деятельности";</w:t>
      </w:r>
    </w:p>
    <w:bookmarkEnd w:id="27"/>
    <w:bookmarkStart w:name="z32" w:id="28"/>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28"/>
    <w:bookmarkStart w:name="z33" w:id="29"/>
    <w:p>
      <w:pPr>
        <w:spacing w:after="0"/>
        <w:ind w:left="0"/>
        <w:jc w:val="both"/>
      </w:pPr>
      <w:r>
        <w:rPr>
          <w:rFonts w:ascii="Times New Roman"/>
          <w:b w:val="false"/>
          <w:i w:val="false"/>
          <w:color w:val="000000"/>
          <w:sz w:val="28"/>
        </w:rPr>
        <w:t>
      в функциональной подгруппе 1 "Сельское хозяйство":</w:t>
      </w:r>
    </w:p>
    <w:bookmarkEnd w:id="29"/>
    <w:bookmarkStart w:name="z34" w:id="30"/>
    <w:p>
      <w:pPr>
        <w:spacing w:after="0"/>
        <w:ind w:left="0"/>
        <w:jc w:val="both"/>
      </w:pPr>
      <w:r>
        <w:rPr>
          <w:rFonts w:ascii="Times New Roman"/>
          <w:b w:val="false"/>
          <w:i w:val="false"/>
          <w:color w:val="000000"/>
          <w:sz w:val="28"/>
        </w:rPr>
        <w:t>
      дополнить администратором бюджетных программ 497 с бюджетной программой 047 следующего содержания:</w:t>
      </w:r>
    </w:p>
    <w:bookmarkEnd w:id="30"/>
    <w:bookmarkStart w:name="z35" w:id="31"/>
    <w:p>
      <w:pPr>
        <w:spacing w:after="0"/>
        <w:ind w:left="0"/>
        <w:jc w:val="both"/>
      </w:pPr>
      <w:r>
        <w:rPr>
          <w:rFonts w:ascii="Times New Roman"/>
          <w:b w:val="false"/>
          <w:i w:val="false"/>
          <w:color w:val="000000"/>
          <w:sz w:val="28"/>
        </w:rPr>
        <w:t>
      "497 Отдел жилищно-коммунального хозяйства района (города областного значения)</w:t>
      </w:r>
    </w:p>
    <w:bookmarkEnd w:id="31"/>
    <w:bookmarkStart w:name="z36" w:id="32"/>
    <w:p>
      <w:pPr>
        <w:spacing w:after="0"/>
        <w:ind w:left="0"/>
        <w:jc w:val="both"/>
      </w:pPr>
      <w:r>
        <w:rPr>
          <w:rFonts w:ascii="Times New Roman"/>
          <w:b w:val="false"/>
          <w:i w:val="false"/>
          <w:color w:val="000000"/>
          <w:sz w:val="28"/>
        </w:rPr>
        <w:t>
      047 Организация отлова и уничтожения бродячих собак и кошек";</w:t>
      </w:r>
    </w:p>
    <w:bookmarkEnd w:id="32"/>
    <w:bookmarkStart w:name="z37" w:id="33"/>
    <w:p>
      <w:pPr>
        <w:spacing w:after="0"/>
        <w:ind w:left="0"/>
        <w:jc w:val="both"/>
      </w:pPr>
      <w:r>
        <w:rPr>
          <w:rFonts w:ascii="Times New Roman"/>
          <w:b w:val="false"/>
          <w:i w:val="false"/>
          <w:color w:val="000000"/>
          <w:sz w:val="28"/>
        </w:rPr>
        <w:t>
      дополнить администратором бюджетных программ 813 с бюджетной программой 024 следующего содержания:</w:t>
      </w:r>
    </w:p>
    <w:bookmarkEnd w:id="33"/>
    <w:bookmarkStart w:name="z38" w:id="34"/>
    <w:p>
      <w:pPr>
        <w:spacing w:after="0"/>
        <w:ind w:left="0"/>
        <w:jc w:val="both"/>
      </w:pPr>
      <w:r>
        <w:rPr>
          <w:rFonts w:ascii="Times New Roman"/>
          <w:b w:val="false"/>
          <w:i w:val="false"/>
          <w:color w:val="000000"/>
          <w:sz w:val="28"/>
        </w:rPr>
        <w:t>
      "813 Отдел инфраструктуры и коммуникаций района (города областного значения)</w:t>
      </w:r>
    </w:p>
    <w:bookmarkEnd w:id="34"/>
    <w:bookmarkStart w:name="z39" w:id="35"/>
    <w:p>
      <w:pPr>
        <w:spacing w:after="0"/>
        <w:ind w:left="0"/>
        <w:jc w:val="both"/>
      </w:pPr>
      <w:r>
        <w:rPr>
          <w:rFonts w:ascii="Times New Roman"/>
          <w:b w:val="false"/>
          <w:i w:val="false"/>
          <w:color w:val="000000"/>
          <w:sz w:val="28"/>
        </w:rPr>
        <w:t>
      024 Организация отлова и уничтожения бродячих собак и кошек";</w:t>
      </w:r>
    </w:p>
    <w:bookmarkEnd w:id="35"/>
    <w:bookmarkStart w:name="z40" w:id="36"/>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36"/>
    <w:bookmarkStart w:name="z41" w:id="37"/>
    <w:p>
      <w:pPr>
        <w:spacing w:after="0"/>
        <w:ind w:left="0"/>
        <w:jc w:val="both"/>
      </w:pPr>
      <w:r>
        <w:rPr>
          <w:rFonts w:ascii="Times New Roman"/>
          <w:b w:val="false"/>
          <w:i w:val="false"/>
          <w:color w:val="000000"/>
          <w:sz w:val="28"/>
        </w:rPr>
        <w:t xml:space="preserve">
      по администратору бюджетных программ 497 "Отдел жилищно-коммунального хозяйства района (города областного значения)": </w:t>
      </w:r>
    </w:p>
    <w:bookmarkEnd w:id="37"/>
    <w:bookmarkStart w:name="z42" w:id="38"/>
    <w:p>
      <w:pPr>
        <w:spacing w:after="0"/>
        <w:ind w:left="0"/>
        <w:jc w:val="both"/>
      </w:pPr>
      <w:r>
        <w:rPr>
          <w:rFonts w:ascii="Times New Roman"/>
          <w:b w:val="false"/>
          <w:i w:val="false"/>
          <w:color w:val="000000"/>
          <w:sz w:val="28"/>
        </w:rPr>
        <w:t xml:space="preserve">
      дополнить бюджетными программами 048, 050 и 051 следующего содержания: </w:t>
      </w:r>
    </w:p>
    <w:bookmarkEnd w:id="38"/>
    <w:bookmarkStart w:name="z43" w:id="39"/>
    <w:p>
      <w:pPr>
        <w:spacing w:after="0"/>
        <w:ind w:left="0"/>
        <w:jc w:val="both"/>
      </w:pPr>
      <w:r>
        <w:rPr>
          <w:rFonts w:ascii="Times New Roman"/>
          <w:b w:val="false"/>
          <w:i w:val="false"/>
          <w:color w:val="000000"/>
          <w:sz w:val="28"/>
        </w:rPr>
        <w:t>
      "048 Вакцинация и стерилизация бродячих животных</w:t>
      </w:r>
    </w:p>
    <w:bookmarkEnd w:id="39"/>
    <w:bookmarkStart w:name="z44" w:id="40"/>
    <w:p>
      <w:pPr>
        <w:spacing w:after="0"/>
        <w:ind w:left="0"/>
        <w:jc w:val="both"/>
      </w:pPr>
      <w:r>
        <w:rPr>
          <w:rFonts w:ascii="Times New Roman"/>
          <w:b w:val="false"/>
          <w:i w:val="false"/>
          <w:color w:val="000000"/>
          <w:sz w:val="28"/>
        </w:rPr>
        <w:t>
      050 Идентификация безнадзорных и бродячих животных</w:t>
      </w:r>
    </w:p>
    <w:bookmarkEnd w:id="40"/>
    <w:bookmarkStart w:name="z45" w:id="41"/>
    <w:p>
      <w:pPr>
        <w:spacing w:after="0"/>
        <w:ind w:left="0"/>
        <w:jc w:val="both"/>
      </w:pPr>
      <w:r>
        <w:rPr>
          <w:rFonts w:ascii="Times New Roman"/>
          <w:b w:val="false"/>
          <w:i w:val="false"/>
          <w:color w:val="000000"/>
          <w:sz w:val="28"/>
        </w:rPr>
        <w:t>
      051 Временное содержание безнадзорных и бродячих животных";</w:t>
      </w:r>
    </w:p>
    <w:bookmarkEnd w:id="41"/>
    <w:bookmarkStart w:name="z46" w:id="42"/>
    <w:p>
      <w:pPr>
        <w:spacing w:after="0"/>
        <w:ind w:left="0"/>
        <w:jc w:val="both"/>
      </w:pPr>
      <w:r>
        <w:rPr>
          <w:rFonts w:ascii="Times New Roman"/>
          <w:b w:val="false"/>
          <w:i w:val="false"/>
          <w:color w:val="000000"/>
          <w:sz w:val="28"/>
        </w:rPr>
        <w:t xml:space="preserve">
      по администратору бюджетных программ 813 "Отдел инфраструктуры и коммуникаций района (города областного значения)": </w:t>
      </w:r>
    </w:p>
    <w:bookmarkEnd w:id="42"/>
    <w:bookmarkStart w:name="z47" w:id="43"/>
    <w:p>
      <w:pPr>
        <w:spacing w:after="0"/>
        <w:ind w:left="0"/>
        <w:jc w:val="both"/>
      </w:pPr>
      <w:r>
        <w:rPr>
          <w:rFonts w:ascii="Times New Roman"/>
          <w:b w:val="false"/>
          <w:i w:val="false"/>
          <w:color w:val="000000"/>
          <w:sz w:val="28"/>
        </w:rPr>
        <w:t xml:space="preserve">
      дополнить бюджетными программами 036, 037 и 039 следующего содержания: </w:t>
      </w:r>
    </w:p>
    <w:bookmarkEnd w:id="43"/>
    <w:bookmarkStart w:name="z48" w:id="44"/>
    <w:p>
      <w:pPr>
        <w:spacing w:after="0"/>
        <w:ind w:left="0"/>
        <w:jc w:val="both"/>
      </w:pPr>
      <w:r>
        <w:rPr>
          <w:rFonts w:ascii="Times New Roman"/>
          <w:b w:val="false"/>
          <w:i w:val="false"/>
          <w:color w:val="000000"/>
          <w:sz w:val="28"/>
        </w:rPr>
        <w:t>
      "036 Временное содержание безнадзорных и бродячих животных</w:t>
      </w:r>
    </w:p>
    <w:bookmarkEnd w:id="44"/>
    <w:bookmarkStart w:name="z49" w:id="45"/>
    <w:p>
      <w:pPr>
        <w:spacing w:after="0"/>
        <w:ind w:left="0"/>
        <w:jc w:val="both"/>
      </w:pPr>
      <w:r>
        <w:rPr>
          <w:rFonts w:ascii="Times New Roman"/>
          <w:b w:val="false"/>
          <w:i w:val="false"/>
          <w:color w:val="000000"/>
          <w:sz w:val="28"/>
        </w:rPr>
        <w:t>
      037 Идентификация безнадзорных и бродячих животных</w:t>
      </w:r>
    </w:p>
    <w:bookmarkEnd w:id="45"/>
    <w:bookmarkStart w:name="z50" w:id="46"/>
    <w:p>
      <w:pPr>
        <w:spacing w:after="0"/>
        <w:ind w:left="0"/>
        <w:jc w:val="both"/>
      </w:pPr>
      <w:r>
        <w:rPr>
          <w:rFonts w:ascii="Times New Roman"/>
          <w:b w:val="false"/>
          <w:i w:val="false"/>
          <w:color w:val="000000"/>
          <w:sz w:val="28"/>
        </w:rPr>
        <w:t>
      039 Вакцинация и стерилизация бродячих животных";</w:t>
      </w:r>
    </w:p>
    <w:bookmarkEnd w:id="46"/>
    <w:bookmarkStart w:name="z51" w:id="47"/>
    <w:p>
      <w:pPr>
        <w:spacing w:after="0"/>
        <w:ind w:left="0"/>
        <w:jc w:val="both"/>
      </w:pPr>
      <w:r>
        <w:rPr>
          <w:rFonts w:ascii="Times New Roman"/>
          <w:b w:val="false"/>
          <w:i w:val="false"/>
          <w:color w:val="000000"/>
          <w:sz w:val="28"/>
        </w:rPr>
        <w:t>
      в функциональной группе 13 "Прочие":</w:t>
      </w:r>
    </w:p>
    <w:bookmarkEnd w:id="47"/>
    <w:bookmarkStart w:name="z52" w:id="48"/>
    <w:p>
      <w:pPr>
        <w:spacing w:after="0"/>
        <w:ind w:left="0"/>
        <w:jc w:val="both"/>
      </w:pPr>
      <w:r>
        <w:rPr>
          <w:rFonts w:ascii="Times New Roman"/>
          <w:b w:val="false"/>
          <w:i w:val="false"/>
          <w:color w:val="000000"/>
          <w:sz w:val="28"/>
        </w:rPr>
        <w:t>
      в функциональной подгруппе 9 "Прочие":</w:t>
      </w:r>
    </w:p>
    <w:bookmarkEnd w:id="48"/>
    <w:bookmarkStart w:name="z53" w:id="49"/>
    <w:p>
      <w:pPr>
        <w:spacing w:after="0"/>
        <w:ind w:left="0"/>
        <w:jc w:val="both"/>
      </w:pPr>
      <w:r>
        <w:rPr>
          <w:rFonts w:ascii="Times New Roman"/>
          <w:b w:val="false"/>
          <w:i w:val="false"/>
          <w:color w:val="000000"/>
          <w:sz w:val="28"/>
        </w:rPr>
        <w:t>
      по администраторам бюджетных программ 120 "Аппарат акима области" и 123 "Аппарат акима района в городе":</w:t>
      </w:r>
    </w:p>
    <w:bookmarkEnd w:id="49"/>
    <w:bookmarkStart w:name="z54" w:id="50"/>
    <w:p>
      <w:pPr>
        <w:spacing w:after="0"/>
        <w:ind w:left="0"/>
        <w:jc w:val="both"/>
      </w:pPr>
      <w:r>
        <w:rPr>
          <w:rFonts w:ascii="Times New Roman"/>
          <w:b w:val="false"/>
          <w:i w:val="false"/>
          <w:color w:val="000000"/>
          <w:sz w:val="28"/>
        </w:rPr>
        <w:t xml:space="preserve">
      дополнить бюджетной программой 221 следующего содержания: </w:t>
      </w:r>
    </w:p>
    <w:bookmarkEnd w:id="50"/>
    <w:bookmarkStart w:name="z55" w:id="51"/>
    <w:p>
      <w:pPr>
        <w:spacing w:after="0"/>
        <w:ind w:left="0"/>
        <w:jc w:val="both"/>
      </w:pPr>
      <w:r>
        <w:rPr>
          <w:rFonts w:ascii="Times New Roman"/>
          <w:b w:val="false"/>
          <w:i w:val="false"/>
          <w:color w:val="000000"/>
          <w:sz w:val="28"/>
        </w:rPr>
        <w:t>
      "221 Выполнение государственных обязательств по проектам строительства "под ключ" (EPC-F)";</w:t>
      </w:r>
    </w:p>
    <w:bookmarkEnd w:id="51"/>
    <w:bookmarkStart w:name="z56" w:id="52"/>
    <w:p>
      <w:pPr>
        <w:spacing w:after="0"/>
        <w:ind w:left="0"/>
        <w:jc w:val="both"/>
      </w:pPr>
      <w:r>
        <w:rPr>
          <w:rFonts w:ascii="Times New Roman"/>
          <w:b w:val="false"/>
          <w:i w:val="false"/>
          <w:color w:val="000000"/>
          <w:sz w:val="28"/>
        </w:rPr>
        <w:t>
      по администраторам бюджетных программ 201 "Министерство внутренних дел Республики Казахстан", 202 "Министерство по чрезвычайным ситуациям Республики Казахстан" и 204 "Министерство иностранных дел Республики Казахстан":</w:t>
      </w:r>
    </w:p>
    <w:bookmarkEnd w:id="52"/>
    <w:bookmarkStart w:name="z57" w:id="53"/>
    <w:p>
      <w:pPr>
        <w:spacing w:after="0"/>
        <w:ind w:left="0"/>
        <w:jc w:val="both"/>
      </w:pPr>
      <w:r>
        <w:rPr>
          <w:rFonts w:ascii="Times New Roman"/>
          <w:b w:val="false"/>
          <w:i w:val="false"/>
          <w:color w:val="000000"/>
          <w:sz w:val="28"/>
        </w:rPr>
        <w:t xml:space="preserve">
      дополнить бюджетной программой 220 следующего содержания: </w:t>
      </w:r>
    </w:p>
    <w:bookmarkEnd w:id="53"/>
    <w:bookmarkStart w:name="z58" w:id="54"/>
    <w:p>
      <w:pPr>
        <w:spacing w:after="0"/>
        <w:ind w:left="0"/>
        <w:jc w:val="both"/>
      </w:pPr>
      <w:r>
        <w:rPr>
          <w:rFonts w:ascii="Times New Roman"/>
          <w:b w:val="false"/>
          <w:i w:val="false"/>
          <w:color w:val="000000"/>
          <w:sz w:val="28"/>
        </w:rPr>
        <w:t>
       "220 Выполнение государственных обязательств по проектам строительства "под ключ" (EPC-F)";</w:t>
      </w:r>
    </w:p>
    <w:bookmarkEnd w:id="54"/>
    <w:bookmarkStart w:name="z59" w:id="55"/>
    <w:p>
      <w:pPr>
        <w:spacing w:after="0"/>
        <w:ind w:left="0"/>
        <w:jc w:val="both"/>
      </w:pPr>
      <w:r>
        <w:rPr>
          <w:rFonts w:ascii="Times New Roman"/>
          <w:b w:val="false"/>
          <w:i w:val="false"/>
          <w:color w:val="000000"/>
          <w:sz w:val="28"/>
        </w:rPr>
        <w:t>
      дополнить администратором бюджетных программ 207 с бюджетными программами 120 и 220 следующего содержания:</w:t>
      </w:r>
    </w:p>
    <w:bookmarkEnd w:id="55"/>
    <w:bookmarkStart w:name="z60" w:id="56"/>
    <w:p>
      <w:pPr>
        <w:spacing w:after="0"/>
        <w:ind w:left="0"/>
        <w:jc w:val="both"/>
      </w:pPr>
      <w:r>
        <w:rPr>
          <w:rFonts w:ascii="Times New Roman"/>
          <w:b w:val="false"/>
          <w:i w:val="false"/>
          <w:color w:val="000000"/>
          <w:sz w:val="28"/>
        </w:rPr>
        <w:t>
      "207 Министерство экологии и природных ресурсов Республики Казахстан</w:t>
      </w:r>
    </w:p>
    <w:bookmarkEnd w:id="56"/>
    <w:bookmarkStart w:name="z61" w:id="57"/>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57"/>
    <w:bookmarkStart w:name="z62" w:id="58"/>
    <w:p>
      <w:pPr>
        <w:spacing w:after="0"/>
        <w:ind w:left="0"/>
        <w:jc w:val="both"/>
      </w:pPr>
      <w:r>
        <w:rPr>
          <w:rFonts w:ascii="Times New Roman"/>
          <w:b w:val="false"/>
          <w:i w:val="false"/>
          <w:color w:val="000000"/>
          <w:sz w:val="28"/>
        </w:rPr>
        <w:t>
      220 Выполнение государственных обязательств по проектам строительства "под ключ" (EPC-F)";</w:t>
      </w:r>
    </w:p>
    <w:bookmarkEnd w:id="58"/>
    <w:bookmarkStart w:name="z63" w:id="59"/>
    <w:p>
      <w:pPr>
        <w:spacing w:after="0"/>
        <w:ind w:left="0"/>
        <w:jc w:val="both"/>
      </w:pPr>
      <w:r>
        <w:rPr>
          <w:rFonts w:ascii="Times New Roman"/>
          <w:b w:val="false"/>
          <w:i w:val="false"/>
          <w:color w:val="000000"/>
          <w:sz w:val="28"/>
        </w:rPr>
        <w:t xml:space="preserve">
      по администраторам бюджетных программ 208 "Министерство обороны Республики Казахстан", 211 "Министерство торговли и интеграции Республики Казахстан", 212 "Министерство сельского хозяйства Республики Казахстан", 213 "Министерство труда и социальной защиты населения Республики Казахстан", 217 "Министерство финансов Республики Казахстан", 221 "Министерство юстиции Республики Казахстан", 223 "Министерство искусственного интеллекта и цифрового развития Республики Казахстан", 224 "Министерство просвещения Республики Казахстан", 226 "Министерство здравоохранения Республики Казахстан", 227 "Министерство науки и высшего образования Республики Казахстан", 228 "Министерство транспорта Республики Казахстан", 241 "Министерство энергетики Республики Казахстан" и 243 "Министерство национальной экономики Республики Казахстан": </w:t>
      </w:r>
    </w:p>
    <w:bookmarkEnd w:id="59"/>
    <w:bookmarkStart w:name="z64" w:id="60"/>
    <w:p>
      <w:pPr>
        <w:spacing w:after="0"/>
        <w:ind w:left="0"/>
        <w:jc w:val="both"/>
      </w:pPr>
      <w:r>
        <w:rPr>
          <w:rFonts w:ascii="Times New Roman"/>
          <w:b w:val="false"/>
          <w:i w:val="false"/>
          <w:color w:val="000000"/>
          <w:sz w:val="28"/>
        </w:rPr>
        <w:t xml:space="preserve">
      дополнить бюджетной программой 220 следующего содержания: </w:t>
      </w:r>
    </w:p>
    <w:bookmarkEnd w:id="60"/>
    <w:bookmarkStart w:name="z65" w:id="61"/>
    <w:p>
      <w:pPr>
        <w:spacing w:after="0"/>
        <w:ind w:left="0"/>
        <w:jc w:val="both"/>
      </w:pPr>
      <w:r>
        <w:rPr>
          <w:rFonts w:ascii="Times New Roman"/>
          <w:b w:val="false"/>
          <w:i w:val="false"/>
          <w:color w:val="000000"/>
          <w:sz w:val="28"/>
        </w:rPr>
        <w:t>
      "220 Выполнение государственных обязательств по проектам строительства "под ключ" (EPC-F)";</w:t>
      </w:r>
    </w:p>
    <w:bookmarkEnd w:id="61"/>
    <w:bookmarkStart w:name="z66" w:id="62"/>
    <w:p>
      <w:pPr>
        <w:spacing w:after="0"/>
        <w:ind w:left="0"/>
        <w:jc w:val="both"/>
      </w:pPr>
      <w:r>
        <w:rPr>
          <w:rFonts w:ascii="Times New Roman"/>
          <w:b w:val="false"/>
          <w:i w:val="false"/>
          <w:color w:val="000000"/>
          <w:sz w:val="28"/>
        </w:rPr>
        <w:t>
      по администраторам бюджетных программ 251 "Управление земельных отношений области", 252 "Исполнительный орган внутренних дел, финансируемый из областного бюджета", 253 "Управление здравоохранения области", 254 "Управление природных ресурсов и регулирования природопользования области", 255 "Управление сельского хозяйства области", 256 "Управление координации занятости и социальных программ области", 257 "Управление финансов области", 258 "Управление экономики и бюджетного планирования области", 261 "Управление образования области", 262 "Управление культуры области", 263 "Управление внутренней политики области", 264 "Управление по развитию языков области", 265 "Управление предпринимательства и промышленности области", 266 "Управление предпринимательства и индустриально-инновационного развития области", 268 "Управление пассажирского транспорта и автомобильных дорог области", 269 "Управление по делам религий области", 271 "Управление строительства области", 272 "Управление архитектуры и градостроительства области", 273 "Управление культуры, архивов и документации области", 277 "Управление промышленности и индустриально-инновационного развития области", 278 "Управление предпринимательства и торговли области", 279 "Управление энергетики и жилищно-коммунального хозяйства области", 280 "Управление индустриально-инновационного развития области", 283 "Управление по вопросам молодежной политики области", 284 "Управление туризма области", 285 "Управление физической культуры и спорта области", 288 "Управление строительства, архитектуры и градостроительства области", 299 "Управление экономики и финансов области", 303 "Управление развития комфортной городской среды города республиканского значения, столицы", 307 "Управление жилья города республиканского значения, столицы", 309 "Управление энергетики и развития инфраструктуры города республиканского значения, столицы", 310 "Управление цифровизации и государственных услуг города республиканского значения, столицы", 312 "Управление культуры, развития языков и архивов города республиканского значения, столицы", 313 "Управление цифровизации города республиканского значения, столицы", 318 "Управление государственных активов города республиканского значения, столицы", 323 "Управление спорта города республиканского значения, столицы", 324 "Управление градостроительного контроля города республиканского значения, столицы", 326 "Управление предпринимательства и инвестиций города республиканского значения, столицы", 328 "Управление организации дорожного движения и пассажирского транспорта города республиканского значения, столицы", 332 "Управление активов и государственных закупок города республиканского значения, столицы", 333 "Управление занятости и социальной защиты города республиканского значения, столицы", 334 "Управление по инвестициям и развитию предпринимательства города республиканского значения, столицы", 335 "Управление транспорта и развития дорожно-транспортной инфраструктуры города республиканского значения, столицы", 336 "Управление охраны окружающей среды и природопользования города республиканского значения, столицы", 337 "Управление контроля и качества городской среды города республиканского значения, столицы", 339 "Управление общественного здравоохранения города республиканского значения, столицы", 344 "Управление архитектуры, градостроительства и земельных отношений города республиканского значения, столицы", 346 "Управление по развитию языков и архивного дела города республиканского значения, столицы", 348 "Управление пассажирского транспорта и автомобильных дорог города республиканского значения, столицы", 349 "Управление сельского хозяйства и ветеринарии города республиканского значения, столицы", 351 "Управление земельных отношений города республиканского значения, столицы", 352 "Исполнительный орган внутренних дел, финансируемый из бюджета города республиканского значения, столицы", 353 "Управление здравоохранения города республиканского значения, столицы", 355 "Управление занятости и социальных программ города республиканского значения, столицы", 356 "Управление финансов города республиканского значения, столицы", 357 "Управление экономики и бюджетного планирования города республиканского значения, столицы", 360 "Управление образования города республиканского значения, столицы", 361 "Управление культуры города республиканского значения, столицы", 362 "Управление внутренней политики города республиканского значения, столицы", 365 "Управление архитектуры и градостроительства города республиканского значения, столицы", 366 "Управление государственных закупок города республиканского значения, столицы", 369 "Управление по делам религий города республиканского значения, столицы", 373 "Управление строительства города республиканского значения, столицы", 377 "Управление по вопросам молодежной политики города республиканского значения, столицы", 380 "Управление туризма города республиканского значения, столицы", 381 "Управление физической культуры и спорта города республиканского значения, столицы", 383 "Управление жилья и жилищной инспекции города республиканского значения, столицы", 393 "Управление предпринимательства и индустриально-инновационного развития города республиканского значения, столицы", 451 "Отдел занятости и социальных программ района (города областного значения)", 452 "Отдел финансов района (города областного значения)", 453 "Отдел экономики и бюджетного планирования района (города областного значения)", 454 "Отдел предпринимательства и сельского хозяйства района (города областного значения)", 455 "Отдел культуры и развития языков района (города областного значения)", 456 "Отдел внутренней политики района (города областного значения)", 457 "Отдел культуры, развития языков, физической культуры и спорта района (города областного значения)", 458 "Отдел жилищно-коммунального хозяйства, пассажирского транспорта и автомобильных дорог района (города областного значения)", 459 "Отдел экономики и финансов района (города областного значения)", 462 "Отдел сельского хозяйства района (города областного значения)", 463 "Отдел земельных отношений района (города областного значения)", 465 "Отдел физической культуры и спорта района (города областного значения)", 466 "Отдел архитектуры, градостроительства и строительства района (города областного значения)", 467 "Отдел строительства района (города областного значения)", 468 "Отдел архитектуры и градостроительства района (города областного значения)", 469 "Отдел предпринимательства района (города областного значения)", 472 "Отдел строительства, архитектуры и градостроительства района (города областного значения)", 474 "Отдел сельского хозяйства и ветеринарии района (города областного значения)", 475 "Отдел предпринимательства, сельского хозяйства и ветеринарии района (города областного значения)", 477 "Отдел сельского хозяйства и земельных отношений района (города областного значения)", 478 "Отдел внутренней политики, культуры и развития языков района (города областного значения)", 479 "Отдел жилищной инспекции района (города областного значения)", 482 "Отдел предпринимательства и туризма района (города областного значения)", 485 "Отдел пассажирского транспорта и автомобильных дорог района (города областного значения)", 486 "Отдел земельных отношений, архитектуры и градостроительства района (города областного значения)", 487 "Отдел жилищно-коммунального хозяйства и жилищной инспекции района (города областного значения)", 489 "Отдел государственных активов и закупок района (города областного значения)", 490 "Отдел коммунального хозяйства, пассажирского транспорта и автомобильных дорог района (города областного значения)", 491 "Отдел жилищных отношений района (города областного значения)", 492 "Отдел жилищно-коммунального хозяйства, пассажирского транспорта, автомобильных дорог и жилищной инспекции района (города областного значения)", 493 "Отдел предпринимательства, промышленности и туризма района (города областного значения)", 494 "Отдел предпринимательства и промышленности района (города областного значения)", 495 "Отдел архитектуры, строительства, жилищно-коммунального хозяйства, пассажирского транспорта и автомобильных дорог района (города областного значения)", 496 "Отдел жилищной инспекции и коммунального хозяйства района (города областного значения)", 497 "Отдел жилищно-коммунального хозяйства района (города областного значения)", 511 "Управление коммунальной инфраструктуры и жилищной инспекции города республиканского значения, столицы", 512 "Управление энергетики и водоснабжения города республиканского значения, столицы", 513 "Управление экологии и окружающей среды города республиканского значения, столицы", 515 "Управление по мобилизационной подготовке, территориальной и гражданской обороне города республиканского значения, столицы", 517 "Управление коммунального хозяйства города республиканского значения, столицы", 518 "Управление энергетики города республиканского значения, столицы" и 523 "Управление экономики и финансов города республиканского значения, столицы":</w:t>
      </w:r>
    </w:p>
    <w:bookmarkEnd w:id="62"/>
    <w:bookmarkStart w:name="z67" w:id="63"/>
    <w:p>
      <w:pPr>
        <w:spacing w:after="0"/>
        <w:ind w:left="0"/>
        <w:jc w:val="both"/>
      </w:pPr>
      <w:r>
        <w:rPr>
          <w:rFonts w:ascii="Times New Roman"/>
          <w:b w:val="false"/>
          <w:i w:val="false"/>
          <w:color w:val="000000"/>
          <w:sz w:val="28"/>
        </w:rPr>
        <w:t xml:space="preserve">
      дополнить бюджетной программой 221 следующего содержания: </w:t>
      </w:r>
    </w:p>
    <w:bookmarkEnd w:id="63"/>
    <w:bookmarkStart w:name="z68" w:id="64"/>
    <w:p>
      <w:pPr>
        <w:spacing w:after="0"/>
        <w:ind w:left="0"/>
        <w:jc w:val="both"/>
      </w:pPr>
      <w:r>
        <w:rPr>
          <w:rFonts w:ascii="Times New Roman"/>
          <w:b w:val="false"/>
          <w:i w:val="false"/>
          <w:color w:val="000000"/>
          <w:sz w:val="28"/>
        </w:rPr>
        <w:t>
      "221 Выполнение государственных обязательств по проектам строительства "под ключ" (EPC-F)";</w:t>
      </w:r>
    </w:p>
    <w:bookmarkEnd w:id="64"/>
    <w:bookmarkStart w:name="z69" w:id="65"/>
    <w:p>
      <w:pPr>
        <w:spacing w:after="0"/>
        <w:ind w:left="0"/>
        <w:jc w:val="both"/>
      </w:pPr>
      <w:r>
        <w:rPr>
          <w:rFonts w:ascii="Times New Roman"/>
          <w:b w:val="false"/>
          <w:i w:val="false"/>
          <w:color w:val="000000"/>
          <w:sz w:val="28"/>
        </w:rPr>
        <w:t>
      по администраторам бюджетных программ 608 "Агентство Республики Казахстан по делам государственной службы", 626 "Агентство по стратегическому планированию и реформам Республики Казахстан", 627 "Агентство по защите и развитию конкуренции Республики Казахстан", 628 "Агентство Республики Казахстан по финансовому мониторингу", 650 "Министерство туризма и спорта Республики Казахстан", 651 "Министерство культуры и информации Республики Казахстан", 652 "Министерство водных ресурсов и ирригации Республики Казахстан" и 694 "Управление Делами Президента Республики Казахстан":</w:t>
      </w:r>
    </w:p>
    <w:bookmarkEnd w:id="65"/>
    <w:bookmarkStart w:name="z70" w:id="66"/>
    <w:p>
      <w:pPr>
        <w:spacing w:after="0"/>
        <w:ind w:left="0"/>
        <w:jc w:val="both"/>
      </w:pPr>
      <w:r>
        <w:rPr>
          <w:rFonts w:ascii="Times New Roman"/>
          <w:b w:val="false"/>
          <w:i w:val="false"/>
          <w:color w:val="000000"/>
          <w:sz w:val="28"/>
        </w:rPr>
        <w:t xml:space="preserve">
      дополнить бюджетной программой 220 следующего содержания: </w:t>
      </w:r>
    </w:p>
    <w:bookmarkEnd w:id="66"/>
    <w:bookmarkStart w:name="z71" w:id="67"/>
    <w:p>
      <w:pPr>
        <w:spacing w:after="0"/>
        <w:ind w:left="0"/>
        <w:jc w:val="both"/>
      </w:pPr>
      <w:r>
        <w:rPr>
          <w:rFonts w:ascii="Times New Roman"/>
          <w:b w:val="false"/>
          <w:i w:val="false"/>
          <w:color w:val="000000"/>
          <w:sz w:val="28"/>
        </w:rPr>
        <w:t>
      "220 Выполнение государственных обязательств по проектам строительства "под ключ" (EPC-F)";</w:t>
      </w:r>
    </w:p>
    <w:bookmarkEnd w:id="67"/>
    <w:bookmarkStart w:name="z72" w:id="68"/>
    <w:p>
      <w:pPr>
        <w:spacing w:after="0"/>
        <w:ind w:left="0"/>
        <w:jc w:val="both"/>
      </w:pPr>
      <w:r>
        <w:rPr>
          <w:rFonts w:ascii="Times New Roman"/>
          <w:b w:val="false"/>
          <w:i w:val="false"/>
          <w:color w:val="000000"/>
          <w:sz w:val="28"/>
        </w:rPr>
        <w:t>
      по администраторам бюджетных программ 700 "Управление недропользования, окружающей среды и водных ресурсов области", 718 "Управление государственных закупок области", 719 "Управление ветеринарии области", 724 "Управление государственного архитектурно-строительного контроля области", 727 "Управление экономики области", 728 "Управление государственного архитектурно-строительного контроля и лицензирования области", 733 "Управление по государственным закупкам и коммунальной собственности области", 739 "Управление информатизации, оказания государственных услуг и архивов области", 740 "Управление культуры и развития языков области", 741 "Управление сельского хозяйства и земельных отношений области", 742 "Управление рыбного хозяйства области", 743 "Управление цифровых технологий области", 747 "Управление информации и общественного развития области", 748 "Управление культуры, развития языков и архивного дела области", 750 "Управление стратегии и экономического развития области", 751 "Управление финансов и государственных активов области", 752 "Управление общественного развития области", 755 "Управление цифровизации, государственных услуг и архивов области", 759 "Управление цифровизации и архивов области", 768 "Управление физической культуры, спорта и туризма области", 770 "Управление водных ресурсов и ирригации области", 771 "Управление энергетики и водоснабжения области", 772 "Управление жилищно-коммунального хозяйства и благоустройства области" и 773 "Управление по мобилизационной подготовке, территориальной и гражданской обороне области":</w:t>
      </w:r>
    </w:p>
    <w:bookmarkEnd w:id="68"/>
    <w:bookmarkStart w:name="z73" w:id="69"/>
    <w:p>
      <w:pPr>
        <w:spacing w:after="0"/>
        <w:ind w:left="0"/>
        <w:jc w:val="both"/>
      </w:pPr>
      <w:r>
        <w:rPr>
          <w:rFonts w:ascii="Times New Roman"/>
          <w:b w:val="false"/>
          <w:i w:val="false"/>
          <w:color w:val="000000"/>
          <w:sz w:val="28"/>
        </w:rPr>
        <w:t xml:space="preserve">
      дополнить бюджетной программой 221 следующего содержания: </w:t>
      </w:r>
    </w:p>
    <w:bookmarkEnd w:id="69"/>
    <w:bookmarkStart w:name="z74" w:id="70"/>
    <w:p>
      <w:pPr>
        <w:spacing w:after="0"/>
        <w:ind w:left="0"/>
        <w:jc w:val="both"/>
      </w:pPr>
      <w:r>
        <w:rPr>
          <w:rFonts w:ascii="Times New Roman"/>
          <w:b w:val="false"/>
          <w:i w:val="false"/>
          <w:color w:val="000000"/>
          <w:sz w:val="28"/>
        </w:rPr>
        <w:t>
      "221 Выполнение государственных обязательств по проектам строительства "под ключ" (EPC-F)";</w:t>
      </w:r>
    </w:p>
    <w:bookmarkEnd w:id="70"/>
    <w:bookmarkStart w:name="z75" w:id="71"/>
    <w:p>
      <w:pPr>
        <w:spacing w:after="0"/>
        <w:ind w:left="0"/>
        <w:jc w:val="both"/>
      </w:pPr>
      <w:r>
        <w:rPr>
          <w:rFonts w:ascii="Times New Roman"/>
          <w:b w:val="false"/>
          <w:i w:val="false"/>
          <w:color w:val="000000"/>
          <w:sz w:val="28"/>
        </w:rPr>
        <w:t xml:space="preserve">
      по администратору бюджетных программ 777 "Управление туризма и инвестиций области": </w:t>
      </w:r>
    </w:p>
    <w:bookmarkEnd w:id="71"/>
    <w:bookmarkStart w:name="z76" w:id="72"/>
    <w:p>
      <w:pPr>
        <w:spacing w:after="0"/>
        <w:ind w:left="0"/>
        <w:jc w:val="both"/>
      </w:pPr>
      <w:r>
        <w:rPr>
          <w:rFonts w:ascii="Times New Roman"/>
          <w:b w:val="false"/>
          <w:i w:val="false"/>
          <w:color w:val="000000"/>
          <w:sz w:val="28"/>
        </w:rPr>
        <w:t>
      по бюджетной программе 113 "Целевые текущие трансферты нижестоящим бюджетам":</w:t>
      </w:r>
    </w:p>
    <w:bookmarkEnd w:id="72"/>
    <w:bookmarkStart w:name="z77" w:id="73"/>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73"/>
    <w:bookmarkStart w:name="z78" w:id="74"/>
    <w:p>
      <w:pPr>
        <w:spacing w:after="0"/>
        <w:ind w:left="0"/>
        <w:jc w:val="both"/>
      </w:pPr>
      <w:r>
        <w:rPr>
          <w:rFonts w:ascii="Times New Roman"/>
          <w:b w:val="false"/>
          <w:i w:val="false"/>
          <w:color w:val="000000"/>
          <w:sz w:val="28"/>
        </w:rPr>
        <w:t>
      "011 За счет трансфертов из республиканского бюджета</w:t>
      </w:r>
    </w:p>
    <w:bookmarkEnd w:id="74"/>
    <w:bookmarkStart w:name="z79" w:id="75"/>
    <w:p>
      <w:pPr>
        <w:spacing w:after="0"/>
        <w:ind w:left="0"/>
        <w:jc w:val="both"/>
      </w:pPr>
      <w:r>
        <w:rPr>
          <w:rFonts w:ascii="Times New Roman"/>
          <w:b w:val="false"/>
          <w:i w:val="false"/>
          <w:color w:val="000000"/>
          <w:sz w:val="28"/>
        </w:rPr>
        <w:t>
      015 За счет средств местного бюджета";</w:t>
      </w:r>
    </w:p>
    <w:bookmarkEnd w:id="75"/>
    <w:bookmarkStart w:name="z80" w:id="76"/>
    <w:p>
      <w:pPr>
        <w:spacing w:after="0"/>
        <w:ind w:left="0"/>
        <w:jc w:val="both"/>
      </w:pPr>
      <w:r>
        <w:rPr>
          <w:rFonts w:ascii="Times New Roman"/>
          <w:b w:val="false"/>
          <w:i w:val="false"/>
          <w:color w:val="000000"/>
          <w:sz w:val="28"/>
        </w:rPr>
        <w:t>
      по бюджетной программе 114 "Целевые трансферты на развитие нижестоящим бюджетам":</w:t>
      </w:r>
    </w:p>
    <w:bookmarkEnd w:id="76"/>
    <w:bookmarkStart w:name="z81" w:id="77"/>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77"/>
    <w:bookmarkStart w:name="z82" w:id="78"/>
    <w:p>
      <w:pPr>
        <w:spacing w:after="0"/>
        <w:ind w:left="0"/>
        <w:jc w:val="both"/>
      </w:pPr>
      <w:r>
        <w:rPr>
          <w:rFonts w:ascii="Times New Roman"/>
          <w:b w:val="false"/>
          <w:i w:val="false"/>
          <w:color w:val="000000"/>
          <w:sz w:val="28"/>
        </w:rPr>
        <w:t>
      "011 За счет трансфертов из республиканского бюджета</w:t>
      </w:r>
    </w:p>
    <w:bookmarkEnd w:id="78"/>
    <w:bookmarkStart w:name="z83" w:id="79"/>
    <w:p>
      <w:pPr>
        <w:spacing w:after="0"/>
        <w:ind w:left="0"/>
        <w:jc w:val="both"/>
      </w:pPr>
      <w:r>
        <w:rPr>
          <w:rFonts w:ascii="Times New Roman"/>
          <w:b w:val="false"/>
          <w:i w:val="false"/>
          <w:color w:val="000000"/>
          <w:sz w:val="28"/>
        </w:rPr>
        <w:t>
      015 За счет средств местного бюджета";</w:t>
      </w:r>
    </w:p>
    <w:bookmarkEnd w:id="79"/>
    <w:bookmarkStart w:name="z84" w:id="80"/>
    <w:p>
      <w:pPr>
        <w:spacing w:after="0"/>
        <w:ind w:left="0"/>
        <w:jc w:val="both"/>
      </w:pPr>
      <w:r>
        <w:rPr>
          <w:rFonts w:ascii="Times New Roman"/>
          <w:b w:val="false"/>
          <w:i w:val="false"/>
          <w:color w:val="000000"/>
          <w:sz w:val="28"/>
        </w:rPr>
        <w:t>
      по администраторам бюджетных программ 802 "Отдел культуры, физической культуры и спорта района (города областного значения)", 803 "Отдел внутренней политики и по делам религии района (города областного значения)", 804 "Отдел физической культуры, спорта и туризма района (города областного значения)", 806 "Отдел сельского хозяйства, земельных отношений и предпринимательства района (города областного значения)",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 810 "Отдел реального сектора экономики района (города областного значения)", 811 "Отдел сельского хозяйства, предпринимательства и ветеринарии района (города областного значения)", 813 "Отдел инфраструктуры и коммуникаций района (города областного значения)", 815 "Отдел поддержки бизнеса и туризма района (города областного значения)", 816 "Отдел жилищных отношений и жилищной инспекции района (города областного значения)", 819 "Отдел внутренней политики, культуры, развития языков и спорта района (города областного значения)" и 821 "Отдел общественного развития района (города областного значения)":</w:t>
      </w:r>
    </w:p>
    <w:bookmarkEnd w:id="80"/>
    <w:bookmarkStart w:name="z85" w:id="81"/>
    <w:p>
      <w:pPr>
        <w:spacing w:after="0"/>
        <w:ind w:left="0"/>
        <w:jc w:val="both"/>
      </w:pPr>
      <w:r>
        <w:rPr>
          <w:rFonts w:ascii="Times New Roman"/>
          <w:b w:val="false"/>
          <w:i w:val="false"/>
          <w:color w:val="000000"/>
          <w:sz w:val="28"/>
        </w:rPr>
        <w:t xml:space="preserve">
      дополнить бюджетной программой 221 следующего содержания: </w:t>
      </w:r>
    </w:p>
    <w:bookmarkEnd w:id="81"/>
    <w:bookmarkStart w:name="z86" w:id="82"/>
    <w:p>
      <w:pPr>
        <w:spacing w:after="0"/>
        <w:ind w:left="0"/>
        <w:jc w:val="both"/>
      </w:pPr>
      <w:r>
        <w:rPr>
          <w:rFonts w:ascii="Times New Roman"/>
          <w:b w:val="false"/>
          <w:i w:val="false"/>
          <w:color w:val="000000"/>
          <w:sz w:val="28"/>
        </w:rPr>
        <w:t xml:space="preserve">
      "221 Выполнение государственных обязательств по проектам строительства "под ключ" (EPC-F)"; </w:t>
      </w:r>
    </w:p>
    <w:bookmarkEnd w:id="82"/>
    <w:bookmarkStart w:name="z87"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Экономической классификации</w:t>
      </w:r>
      <w:r>
        <w:rPr>
          <w:rFonts w:ascii="Times New Roman"/>
          <w:b w:val="false"/>
          <w:i w:val="false"/>
          <w:color w:val="000000"/>
          <w:sz w:val="28"/>
        </w:rPr>
        <w:t xml:space="preserve"> расходов бюджета:</w:t>
      </w:r>
    </w:p>
    <w:bookmarkEnd w:id="83"/>
    <w:bookmarkStart w:name="z88" w:id="84"/>
    <w:p>
      <w:pPr>
        <w:spacing w:after="0"/>
        <w:ind w:left="0"/>
        <w:jc w:val="both"/>
      </w:pPr>
      <w:r>
        <w:rPr>
          <w:rFonts w:ascii="Times New Roman"/>
          <w:b w:val="false"/>
          <w:i w:val="false"/>
          <w:color w:val="000000"/>
          <w:sz w:val="28"/>
        </w:rPr>
        <w:t xml:space="preserve">
      в категории 1 "Текущие затраты": </w:t>
      </w:r>
    </w:p>
    <w:bookmarkEnd w:id="84"/>
    <w:bookmarkStart w:name="z89" w:id="85"/>
    <w:p>
      <w:pPr>
        <w:spacing w:after="0"/>
        <w:ind w:left="0"/>
        <w:jc w:val="both"/>
      </w:pPr>
      <w:r>
        <w:rPr>
          <w:rFonts w:ascii="Times New Roman"/>
          <w:b w:val="false"/>
          <w:i w:val="false"/>
          <w:color w:val="000000"/>
          <w:sz w:val="28"/>
        </w:rPr>
        <w:t>
      в классе 1 "Затраты на товары и услуги":</w:t>
      </w:r>
    </w:p>
    <w:bookmarkEnd w:id="85"/>
    <w:bookmarkStart w:name="z90" w:id="86"/>
    <w:p>
      <w:pPr>
        <w:spacing w:after="0"/>
        <w:ind w:left="0"/>
        <w:jc w:val="both"/>
      </w:pPr>
      <w:r>
        <w:rPr>
          <w:rFonts w:ascii="Times New Roman"/>
          <w:b w:val="false"/>
          <w:i w:val="false"/>
          <w:color w:val="000000"/>
          <w:sz w:val="28"/>
        </w:rPr>
        <w:t>
      в подклассе 120 "Взносы работодателей":</w:t>
      </w:r>
    </w:p>
    <w:bookmarkEnd w:id="86"/>
    <w:bookmarkStart w:name="z91" w:id="87"/>
    <w:p>
      <w:pPr>
        <w:spacing w:after="0"/>
        <w:ind w:left="0"/>
        <w:jc w:val="both"/>
      </w:pPr>
      <w:r>
        <w:rPr>
          <w:rFonts w:ascii="Times New Roman"/>
          <w:b w:val="false"/>
          <w:i w:val="false"/>
          <w:color w:val="000000"/>
          <w:sz w:val="28"/>
        </w:rPr>
        <w:t>
      дополнить спецификой 125 следующего содержания:</w:t>
      </w:r>
    </w:p>
    <w:bookmarkEnd w:id="87"/>
    <w:bookmarkStart w:name="z92" w:id="88"/>
    <w:p>
      <w:pPr>
        <w:spacing w:after="0"/>
        <w:ind w:left="0"/>
        <w:jc w:val="both"/>
      </w:pPr>
      <w:r>
        <w:rPr>
          <w:rFonts w:ascii="Times New Roman"/>
          <w:b w:val="false"/>
          <w:i w:val="false"/>
          <w:color w:val="000000"/>
          <w:sz w:val="28"/>
        </w:rPr>
        <w:t>
      "125 Взносы на страхование профессиональной ответственности медицинских работников";</w:t>
      </w:r>
    </w:p>
    <w:bookmarkEnd w:id="88"/>
    <w:bookmarkStart w:name="z93" w:id="89"/>
    <w:p>
      <w:pPr>
        <w:spacing w:after="0"/>
        <w:ind w:left="0"/>
        <w:jc w:val="both"/>
      </w:pPr>
      <w:r>
        <w:rPr>
          <w:rFonts w:ascii="Times New Roman"/>
          <w:b w:val="false"/>
          <w:i w:val="false"/>
          <w:color w:val="000000"/>
          <w:sz w:val="28"/>
        </w:rPr>
        <w:t>
      в классе 3 "Текущие трансферты":</w:t>
      </w:r>
    </w:p>
    <w:bookmarkEnd w:id="89"/>
    <w:bookmarkStart w:name="z94" w:id="90"/>
    <w:p>
      <w:pPr>
        <w:spacing w:after="0"/>
        <w:ind w:left="0"/>
        <w:jc w:val="both"/>
      </w:pPr>
      <w:r>
        <w:rPr>
          <w:rFonts w:ascii="Times New Roman"/>
          <w:b w:val="false"/>
          <w:i w:val="false"/>
          <w:color w:val="000000"/>
          <w:sz w:val="28"/>
        </w:rPr>
        <w:t>
      в подклассе 370 "Гранты":</w:t>
      </w:r>
    </w:p>
    <w:bookmarkEnd w:id="90"/>
    <w:bookmarkStart w:name="z95" w:id="91"/>
    <w:p>
      <w:pPr>
        <w:spacing w:after="0"/>
        <w:ind w:left="0"/>
        <w:jc w:val="both"/>
      </w:pPr>
      <w:r>
        <w:rPr>
          <w:rFonts w:ascii="Times New Roman"/>
          <w:b w:val="false"/>
          <w:i w:val="false"/>
          <w:color w:val="000000"/>
          <w:sz w:val="28"/>
        </w:rPr>
        <w:t>
      дополнить спецификой 374 следующего содержания:</w:t>
      </w:r>
    </w:p>
    <w:bookmarkEnd w:id="91"/>
    <w:bookmarkStart w:name="z96" w:id="92"/>
    <w:p>
      <w:pPr>
        <w:spacing w:after="0"/>
        <w:ind w:left="0"/>
        <w:jc w:val="both"/>
      </w:pPr>
      <w:r>
        <w:rPr>
          <w:rFonts w:ascii="Times New Roman"/>
          <w:b w:val="false"/>
          <w:i w:val="false"/>
          <w:color w:val="000000"/>
          <w:sz w:val="28"/>
        </w:rPr>
        <w:t>
      "374 Прочие гранты";</w:t>
      </w:r>
    </w:p>
    <w:bookmarkEnd w:id="92"/>
    <w:bookmarkStart w:name="z97" w:id="93"/>
    <w:p>
      <w:pPr>
        <w:spacing w:after="0"/>
        <w:ind w:left="0"/>
        <w:jc w:val="both"/>
      </w:pPr>
      <w:r>
        <w:rPr>
          <w:rFonts w:ascii="Times New Roman"/>
          <w:b w:val="false"/>
          <w:i w:val="false"/>
          <w:color w:val="000000"/>
          <w:sz w:val="28"/>
        </w:rPr>
        <w:t xml:space="preserve">
      в категории 6 "Выполнение государственных обязательств по проектам государственно-частного партнерства": </w:t>
      </w:r>
    </w:p>
    <w:bookmarkEnd w:id="93"/>
    <w:bookmarkStart w:name="z98" w:id="94"/>
    <w:p>
      <w:pPr>
        <w:spacing w:after="0"/>
        <w:ind w:left="0"/>
        <w:jc w:val="both"/>
      </w:pPr>
      <w:r>
        <w:rPr>
          <w:rFonts w:ascii="Times New Roman"/>
          <w:b w:val="false"/>
          <w:i w:val="false"/>
          <w:color w:val="000000"/>
          <w:sz w:val="28"/>
        </w:rPr>
        <w:t>
      в классе 8 "Выполнение государственных обязательств по проектам государственно-частного партнерства":</w:t>
      </w:r>
    </w:p>
    <w:bookmarkEnd w:id="94"/>
    <w:bookmarkStart w:name="z99" w:id="95"/>
    <w:p>
      <w:pPr>
        <w:spacing w:after="0"/>
        <w:ind w:left="0"/>
        <w:jc w:val="both"/>
      </w:pPr>
      <w:r>
        <w:rPr>
          <w:rFonts w:ascii="Times New Roman"/>
          <w:b w:val="false"/>
          <w:i w:val="false"/>
          <w:color w:val="000000"/>
          <w:sz w:val="28"/>
        </w:rPr>
        <w:t>
      наименование подкласса 810 "Выполнение государственных обязательств по проектам государственно-частного партнерства" изложить в следующей редакции:</w:t>
      </w:r>
    </w:p>
    <w:bookmarkEnd w:id="95"/>
    <w:bookmarkStart w:name="z100" w:id="96"/>
    <w:p>
      <w:pPr>
        <w:spacing w:after="0"/>
        <w:ind w:left="0"/>
        <w:jc w:val="both"/>
      </w:pPr>
      <w:r>
        <w:rPr>
          <w:rFonts w:ascii="Times New Roman"/>
          <w:b w:val="false"/>
          <w:i w:val="false"/>
          <w:color w:val="000000"/>
          <w:sz w:val="28"/>
        </w:rPr>
        <w:t>
      "810 Выполнение государственных обязательств по проектам государственно-частного партнерства и проектам строительства "под ключ" (EPC-F)";</w:t>
      </w:r>
    </w:p>
    <w:bookmarkEnd w:id="96"/>
    <w:bookmarkStart w:name="z101" w:id="97"/>
    <w:p>
      <w:pPr>
        <w:spacing w:after="0"/>
        <w:ind w:left="0"/>
        <w:jc w:val="both"/>
      </w:pPr>
      <w:r>
        <w:rPr>
          <w:rFonts w:ascii="Times New Roman"/>
          <w:b w:val="false"/>
          <w:i w:val="false"/>
          <w:color w:val="000000"/>
          <w:sz w:val="28"/>
        </w:rPr>
        <w:t>
      дополнить спецификой 811 следующего содержания:</w:t>
      </w:r>
    </w:p>
    <w:bookmarkEnd w:id="97"/>
    <w:bookmarkStart w:name="z102" w:id="98"/>
    <w:p>
      <w:pPr>
        <w:spacing w:after="0"/>
        <w:ind w:left="0"/>
        <w:jc w:val="both"/>
      </w:pPr>
      <w:r>
        <w:rPr>
          <w:rFonts w:ascii="Times New Roman"/>
          <w:b w:val="false"/>
          <w:i w:val="false"/>
          <w:color w:val="000000"/>
          <w:sz w:val="28"/>
        </w:rPr>
        <w:t>
      "811 Выполнение государственных обязательств по проектам строительства "под ключ" (EPC-F)";</w:t>
      </w:r>
    </w:p>
    <w:bookmarkEnd w:id="98"/>
    <w:bookmarkStart w:name="z103"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Структуре специфики</w:t>
      </w:r>
      <w:r>
        <w:rPr>
          <w:rFonts w:ascii="Times New Roman"/>
          <w:b w:val="false"/>
          <w:i w:val="false"/>
          <w:color w:val="000000"/>
          <w:sz w:val="28"/>
        </w:rPr>
        <w:t xml:space="preserve"> экономической классификации расходов бюджета Республики Казахстан, утвержденной указанным приказом:</w:t>
      </w:r>
    </w:p>
    <w:bookmarkEnd w:id="99"/>
    <w:bookmarkStart w:name="z104" w:id="100"/>
    <w:p>
      <w:pPr>
        <w:spacing w:after="0"/>
        <w:ind w:left="0"/>
        <w:jc w:val="both"/>
      </w:pPr>
      <w:r>
        <w:rPr>
          <w:rFonts w:ascii="Times New Roman"/>
          <w:b w:val="false"/>
          <w:i w:val="false"/>
          <w:color w:val="000000"/>
          <w:sz w:val="28"/>
        </w:rPr>
        <w:t>
      в подклассе 120 "Взносы работодателей":</w:t>
      </w:r>
    </w:p>
    <w:bookmarkEnd w:id="100"/>
    <w:bookmarkStart w:name="z105" w:id="101"/>
    <w:p>
      <w:pPr>
        <w:spacing w:after="0"/>
        <w:ind w:left="0"/>
        <w:jc w:val="both"/>
      </w:pPr>
      <w:r>
        <w:rPr>
          <w:rFonts w:ascii="Times New Roman"/>
          <w:b w:val="false"/>
          <w:i w:val="false"/>
          <w:color w:val="000000"/>
          <w:sz w:val="28"/>
        </w:rPr>
        <w:t>
      дополнить строкой следующего содержания:</w:t>
      </w:r>
    </w:p>
    <w:bookmarkEnd w:id="101"/>
    <w:bookmarkStart w:name="z106"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страхование профессиональной ответственности медицинских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специфике отражаются взносы на страхование профессиональной ответственности медицинского работника осуществляемые в соответствии с отраслевыми нормативными правовыми актами.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3"/>
    <w:p>
      <w:pPr>
        <w:spacing w:after="0"/>
        <w:ind w:left="0"/>
        <w:jc w:val="both"/>
      </w:pPr>
      <w:r>
        <w:rPr>
          <w:rFonts w:ascii="Times New Roman"/>
          <w:b w:val="false"/>
          <w:i w:val="false"/>
          <w:color w:val="000000"/>
          <w:sz w:val="28"/>
        </w:rPr>
        <w:t>
      ";</w:t>
      </w:r>
    </w:p>
    <w:bookmarkEnd w:id="103"/>
    <w:bookmarkStart w:name="z108" w:id="104"/>
    <w:p>
      <w:pPr>
        <w:spacing w:after="0"/>
        <w:ind w:left="0"/>
        <w:jc w:val="both"/>
      </w:pPr>
      <w:r>
        <w:rPr>
          <w:rFonts w:ascii="Times New Roman"/>
          <w:b w:val="false"/>
          <w:i w:val="false"/>
          <w:color w:val="000000"/>
          <w:sz w:val="28"/>
        </w:rPr>
        <w:t>
      в подклассе 160 "Другие текущие затраты":</w:t>
      </w:r>
    </w:p>
    <w:bookmarkEnd w:id="104"/>
    <w:bookmarkStart w:name="z109" w:id="105"/>
    <w:p>
      <w:pPr>
        <w:spacing w:after="0"/>
        <w:ind w:left="0"/>
        <w:jc w:val="both"/>
      </w:pPr>
      <w:r>
        <w:rPr>
          <w:rFonts w:ascii="Times New Roman"/>
          <w:b w:val="false"/>
          <w:i w:val="false"/>
          <w:color w:val="000000"/>
          <w:sz w:val="28"/>
        </w:rPr>
        <w:t>
      строку</w:t>
      </w:r>
    </w:p>
    <w:bookmarkEnd w:id="105"/>
    <w:bookmarkStart w:name="z110"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выборы и деятельность политических партий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специфике отражаются затраты на выборы и деятельность политических партий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7"/>
          <w:p>
            <w:pPr>
              <w:spacing w:after="20"/>
              <w:ind w:left="20"/>
              <w:jc w:val="both"/>
            </w:pPr>
            <w:r>
              <w:rPr>
                <w:rFonts w:ascii="Times New Roman"/>
                <w:b w:val="false"/>
                <w:i w:val="false"/>
                <w:color w:val="000000"/>
                <w:sz w:val="20"/>
              </w:rPr>
              <w:t>
Финансирование деятельности политических партий;</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выборов: выступления кандидатов в государственных средствах массовой информации; проведение публичных предвыборных мероприятий кандидатов и выпуск агитационных материалов;</w:t>
            </w:r>
          </w:p>
          <w:p>
            <w:pPr>
              <w:spacing w:after="20"/>
              <w:ind w:left="20"/>
              <w:jc w:val="both"/>
            </w:pPr>
            <w:r>
              <w:rPr>
                <w:rFonts w:ascii="Times New Roman"/>
                <w:b w:val="false"/>
                <w:i w:val="false"/>
                <w:color w:val="000000"/>
                <w:sz w:val="20"/>
              </w:rPr>
              <w:t>
транспортные затраты кандидатов (аренда транспорта, горюче-смазочные материалы).</w:t>
            </w:r>
          </w:p>
        </w:tc>
      </w:tr>
    </w:tbl>
    <w:bookmarkStart w:name="z113" w:id="108"/>
    <w:p>
      <w:pPr>
        <w:spacing w:after="0"/>
        <w:ind w:left="0"/>
        <w:jc w:val="both"/>
      </w:pPr>
      <w:r>
        <w:rPr>
          <w:rFonts w:ascii="Times New Roman"/>
          <w:b w:val="false"/>
          <w:i w:val="false"/>
          <w:color w:val="000000"/>
          <w:sz w:val="28"/>
        </w:rPr>
        <w:t>
      "</w:t>
      </w:r>
    </w:p>
    <w:bookmarkEnd w:id="108"/>
    <w:bookmarkStart w:name="z114" w:id="109"/>
    <w:p>
      <w:pPr>
        <w:spacing w:after="0"/>
        <w:ind w:left="0"/>
        <w:jc w:val="both"/>
      </w:pPr>
      <w:r>
        <w:rPr>
          <w:rFonts w:ascii="Times New Roman"/>
          <w:b w:val="false"/>
          <w:i w:val="false"/>
          <w:color w:val="000000"/>
          <w:sz w:val="28"/>
        </w:rPr>
        <w:t>
      изложить в следующей редакции:</w:t>
      </w:r>
    </w:p>
    <w:bookmarkEnd w:id="109"/>
    <w:bookmarkStart w:name="z115"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выборы и деятельность политических партий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специфике отражаются затраты на выборы и деятельность политических партий.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деятельности политических партий; расходов на выборы осуществляется согласно Конституционного Закона Республики Казахстан "О выборах в Республике Казахстан".</w:t>
            </w:r>
          </w:p>
        </w:tc>
      </w:tr>
    </w:tbl>
    <w:bookmarkStart w:name="z116" w:id="111"/>
    <w:p>
      <w:pPr>
        <w:spacing w:after="0"/>
        <w:ind w:left="0"/>
        <w:jc w:val="both"/>
      </w:pPr>
      <w:r>
        <w:rPr>
          <w:rFonts w:ascii="Times New Roman"/>
          <w:b w:val="false"/>
          <w:i w:val="false"/>
          <w:color w:val="000000"/>
          <w:sz w:val="28"/>
        </w:rPr>
        <w:t>
      ";</w:t>
      </w:r>
    </w:p>
    <w:bookmarkEnd w:id="111"/>
    <w:bookmarkStart w:name="z117" w:id="112"/>
    <w:p>
      <w:pPr>
        <w:spacing w:after="0"/>
        <w:ind w:left="0"/>
        <w:jc w:val="both"/>
      </w:pPr>
      <w:r>
        <w:rPr>
          <w:rFonts w:ascii="Times New Roman"/>
          <w:b w:val="false"/>
          <w:i w:val="false"/>
          <w:color w:val="000000"/>
          <w:sz w:val="28"/>
        </w:rPr>
        <w:t>
      в подклассе 370 "Гранты":</w:t>
      </w:r>
    </w:p>
    <w:bookmarkEnd w:id="112"/>
    <w:bookmarkStart w:name="z118" w:id="113"/>
    <w:p>
      <w:pPr>
        <w:spacing w:after="0"/>
        <w:ind w:left="0"/>
        <w:jc w:val="both"/>
      </w:pPr>
      <w:r>
        <w:rPr>
          <w:rFonts w:ascii="Times New Roman"/>
          <w:b w:val="false"/>
          <w:i w:val="false"/>
          <w:color w:val="000000"/>
          <w:sz w:val="28"/>
        </w:rPr>
        <w:t>
      дополнить строкой следующего содержания:</w:t>
      </w:r>
    </w:p>
    <w:bookmarkEnd w:id="113"/>
    <w:bookmarkStart w:name="z119"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специфике отражаются гранты, не отнесенные к другим спецификам.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5"/>
    <w:p>
      <w:pPr>
        <w:spacing w:after="0"/>
        <w:ind w:left="0"/>
        <w:jc w:val="both"/>
      </w:pPr>
      <w:r>
        <w:rPr>
          <w:rFonts w:ascii="Times New Roman"/>
          <w:b w:val="false"/>
          <w:i w:val="false"/>
          <w:color w:val="000000"/>
          <w:sz w:val="28"/>
        </w:rPr>
        <w:t>
      ";</w:t>
      </w:r>
    </w:p>
    <w:bookmarkEnd w:id="115"/>
    <w:bookmarkStart w:name="z121" w:id="116"/>
    <w:p>
      <w:pPr>
        <w:spacing w:after="0"/>
        <w:ind w:left="0"/>
        <w:jc w:val="both"/>
      </w:pPr>
      <w:r>
        <w:rPr>
          <w:rFonts w:ascii="Times New Roman"/>
          <w:b w:val="false"/>
          <w:i w:val="false"/>
          <w:color w:val="000000"/>
          <w:sz w:val="28"/>
        </w:rPr>
        <w:t>
      строку</w:t>
      </w:r>
    </w:p>
    <w:bookmarkEnd w:id="116"/>
    <w:bookmarkStart w:name="z122"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8"/>
          <w:p>
            <w:pPr>
              <w:spacing w:after="20"/>
              <w:ind w:left="20"/>
              <w:jc w:val="both"/>
            </w:pPr>
            <w:r>
              <w:rPr>
                <w:rFonts w:ascii="Times New Roman"/>
                <w:b w:val="false"/>
                <w:i w:val="false"/>
                <w:color w:val="000000"/>
                <w:sz w:val="20"/>
              </w:rPr>
              <w:t>
В данном подклассе отражаются все затраты, связанные со строительной деятельностью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кроме реставрации и капитального ремонта, а также отражаются затраты на создание, внедрение и развитие информационных систем. По данному подклассу отражаются затраты на разработку и экспертизу проектной (проектно-сметной) документации.</w:t>
            </w:r>
          </w:p>
          <w:bookmarkEnd w:id="118"/>
          <w:p>
            <w:pPr>
              <w:spacing w:after="20"/>
              <w:ind w:left="20"/>
              <w:jc w:val="both"/>
            </w:pPr>
            <w:r>
              <w:rPr>
                <w:rFonts w:ascii="Times New Roman"/>
                <w:b w:val="false"/>
                <w:i w:val="false"/>
                <w:color w:val="000000"/>
                <w:sz w:val="20"/>
              </w:rPr>
              <w:t>
Затраты на разработку и экспертизу предпроектной (технико-экономического обоснования) документации, классифицируются по специфике 159 "Оплата прочих услуг и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9"/>
    <w:p>
      <w:pPr>
        <w:spacing w:after="0"/>
        <w:ind w:left="0"/>
        <w:jc w:val="both"/>
      </w:pPr>
      <w:r>
        <w:rPr>
          <w:rFonts w:ascii="Times New Roman"/>
          <w:b w:val="false"/>
          <w:i w:val="false"/>
          <w:color w:val="000000"/>
          <w:sz w:val="28"/>
        </w:rPr>
        <w:t>
      "</w:t>
      </w:r>
    </w:p>
    <w:bookmarkEnd w:id="119"/>
    <w:bookmarkStart w:name="z125" w:id="120"/>
    <w:p>
      <w:pPr>
        <w:spacing w:after="0"/>
        <w:ind w:left="0"/>
        <w:jc w:val="both"/>
      </w:pPr>
      <w:r>
        <w:rPr>
          <w:rFonts w:ascii="Times New Roman"/>
          <w:b w:val="false"/>
          <w:i w:val="false"/>
          <w:color w:val="000000"/>
          <w:sz w:val="28"/>
        </w:rPr>
        <w:t>
      изложить в следующей редакции:</w:t>
      </w:r>
    </w:p>
    <w:bookmarkEnd w:id="120"/>
    <w:bookmarkStart w:name="z126"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подклассе отражаются все затраты, связанные со строительной деятельностью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кроме реставрации и капитального ремонта, а также отражаются затраты на создание, внедрение и развитие информационных систем. Затраты по проектам строительства "под ключ" (EPC). По данному подклассу отражаются затраты на разработку и экспертизу проектной (проектно-сметной) документации. Затраты на разработку и экспертизу предпроектной (технико-экономического обоснования) документации, классифицируются по специфике 159 "Оплата прочих услуг и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2"/>
    <w:p>
      <w:pPr>
        <w:spacing w:after="0"/>
        <w:ind w:left="0"/>
        <w:jc w:val="both"/>
      </w:pPr>
      <w:r>
        <w:rPr>
          <w:rFonts w:ascii="Times New Roman"/>
          <w:b w:val="false"/>
          <w:i w:val="false"/>
          <w:color w:val="000000"/>
          <w:sz w:val="28"/>
        </w:rPr>
        <w:t>
      ";</w:t>
      </w:r>
    </w:p>
    <w:bookmarkEnd w:id="122"/>
    <w:bookmarkStart w:name="z128" w:id="123"/>
    <w:p>
      <w:pPr>
        <w:spacing w:after="0"/>
        <w:ind w:left="0"/>
        <w:jc w:val="both"/>
      </w:pPr>
      <w:r>
        <w:rPr>
          <w:rFonts w:ascii="Times New Roman"/>
          <w:b w:val="false"/>
          <w:i w:val="false"/>
          <w:color w:val="000000"/>
          <w:sz w:val="28"/>
        </w:rPr>
        <w:t>
      строку</w:t>
      </w:r>
    </w:p>
    <w:bookmarkEnd w:id="123"/>
    <w:bookmarkStart w:name="z129"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r>
    </w:tbl>
    <w:bookmarkStart w:name="z130" w:id="125"/>
    <w:p>
      <w:pPr>
        <w:spacing w:after="0"/>
        <w:ind w:left="0"/>
        <w:jc w:val="both"/>
      </w:pPr>
      <w:r>
        <w:rPr>
          <w:rFonts w:ascii="Times New Roman"/>
          <w:b w:val="false"/>
          <w:i w:val="false"/>
          <w:color w:val="000000"/>
          <w:sz w:val="28"/>
        </w:rPr>
        <w:t>
      "</w:t>
      </w:r>
    </w:p>
    <w:bookmarkEnd w:id="125"/>
    <w:bookmarkStart w:name="z131" w:id="126"/>
    <w:p>
      <w:pPr>
        <w:spacing w:after="0"/>
        <w:ind w:left="0"/>
        <w:jc w:val="both"/>
      </w:pPr>
      <w:r>
        <w:rPr>
          <w:rFonts w:ascii="Times New Roman"/>
          <w:b w:val="false"/>
          <w:i w:val="false"/>
          <w:color w:val="000000"/>
          <w:sz w:val="28"/>
        </w:rPr>
        <w:t>
      изложить в следующей редакции:</w:t>
      </w:r>
    </w:p>
    <w:bookmarkEnd w:id="126"/>
    <w:bookmarkStart w:name="z132"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 и проектам строительства "под ключ" (EPC-F)</w:t>
            </w:r>
          </w:p>
        </w:tc>
      </w:tr>
    </w:tbl>
    <w:bookmarkStart w:name="z133" w:id="128"/>
    <w:p>
      <w:pPr>
        <w:spacing w:after="0"/>
        <w:ind w:left="0"/>
        <w:jc w:val="both"/>
      </w:pPr>
      <w:r>
        <w:rPr>
          <w:rFonts w:ascii="Times New Roman"/>
          <w:b w:val="false"/>
          <w:i w:val="false"/>
          <w:color w:val="000000"/>
          <w:sz w:val="28"/>
        </w:rPr>
        <w:t>
      ";</w:t>
      </w:r>
    </w:p>
    <w:bookmarkEnd w:id="128"/>
    <w:bookmarkStart w:name="z134" w:id="129"/>
    <w:p>
      <w:pPr>
        <w:spacing w:after="0"/>
        <w:ind w:left="0"/>
        <w:jc w:val="both"/>
      </w:pPr>
      <w:r>
        <w:rPr>
          <w:rFonts w:ascii="Times New Roman"/>
          <w:b w:val="false"/>
          <w:i w:val="false"/>
          <w:color w:val="000000"/>
          <w:sz w:val="28"/>
        </w:rPr>
        <w:t>
      дополнить строкой следующего содержания:</w:t>
      </w:r>
    </w:p>
    <w:bookmarkEnd w:id="129"/>
    <w:bookmarkStart w:name="z135"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строительства "под ключ" (EPC-F)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строительства "под ключ" (EPC-F).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31"/>
    <w:p>
      <w:pPr>
        <w:spacing w:after="0"/>
        <w:ind w:left="0"/>
        <w:jc w:val="both"/>
      </w:pPr>
      <w:r>
        <w:rPr>
          <w:rFonts w:ascii="Times New Roman"/>
          <w:b w:val="false"/>
          <w:i w:val="false"/>
          <w:color w:val="000000"/>
          <w:sz w:val="28"/>
        </w:rPr>
        <w:t>
      ".</w:t>
      </w:r>
    </w:p>
    <w:bookmarkEnd w:id="131"/>
    <w:bookmarkStart w:name="z137" w:id="132"/>
    <w:p>
      <w:pPr>
        <w:spacing w:after="0"/>
        <w:ind w:left="0"/>
        <w:jc w:val="both"/>
      </w:pPr>
      <w:r>
        <w:rPr>
          <w:rFonts w:ascii="Times New Roman"/>
          <w:b w:val="false"/>
          <w:i w:val="false"/>
          <w:color w:val="000000"/>
          <w:sz w:val="28"/>
        </w:rPr>
        <w:t>
      2.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w:t>
      </w:r>
    </w:p>
    <w:bookmarkEnd w:id="132"/>
    <w:bookmarkStart w:name="z138" w:id="13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3"/>
    <w:bookmarkStart w:name="z139" w:id="13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134"/>
    <w:bookmarkStart w:name="z140" w:id="135"/>
    <w:p>
      <w:pPr>
        <w:spacing w:after="0"/>
        <w:ind w:left="0"/>
        <w:jc w:val="both"/>
      </w:pPr>
      <w:r>
        <w:rPr>
          <w:rFonts w:ascii="Times New Roman"/>
          <w:b w:val="false"/>
          <w:i w:val="false"/>
          <w:color w:val="000000"/>
          <w:sz w:val="28"/>
        </w:rPr>
        <w:t>
      3. Настоящий приказ вступает в силу со дня его подписания и подлежит официальному опубликованию.</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25.05.2026 </w:t>
      </w:r>
      <w:r>
        <w:rPr>
          <w:rFonts w:ascii="Times New Roman"/>
          <w:b w:val="false"/>
          <w:i w:val="false"/>
          <w:color w:val="000000"/>
          <w:sz w:val="28"/>
        </w:rPr>
        <w:t>№ 337</w:t>
      </w:r>
      <w:r>
        <w:rPr>
          <w:rFonts w:ascii="Times New Roman"/>
          <w:b w:val="false"/>
          <w:i w:val="false"/>
          <w:color w:val="ff0000"/>
          <w:sz w:val="28"/>
        </w:rPr>
        <w:t xml:space="preserve"> (вступает в силу со дня его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финансов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