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dc731" w14:textId="50dc7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Механизма проведения пилотного проекта по организации размещения объемов медицинской помощи посредством цифрового сервиса финансирования здравоохранения и оказанию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и их использовании"</w:t>
      </w:r>
    </w:p>
    <w:p>
      <w:pPr>
        <w:spacing w:after="0"/>
        <w:ind w:left="0"/>
        <w:jc w:val="both"/>
      </w:pPr>
      <w:r>
        <w:rPr>
          <w:rFonts w:ascii="Times New Roman"/>
          <w:b w:val="false"/>
          <w:i w:val="false"/>
          <w:color w:val="000000"/>
          <w:sz w:val="28"/>
        </w:rPr>
        <w:t>Совместный приказ Министра финансов Республики Казахстан от 5 марта 2026 года № 156, Министра здравоохранения Республики Казахстан от 5 марта 2026 года № 27 и Заместителя Премьер-Министра – Министра искусственного интеллекта и цифрового развития Республики Казахстан от 6 марта 2026 года № 122/НҚ</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государственных услугах", пунктом 3.1.1 Протокола совещания под председательством Премьер-Министра Республики Казахстан от 23 января 2026 года № Д-1402//12-18/07-1514 ПРИКАЗЫВАЕМ:</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Механизм</w:t>
      </w:r>
      <w:r>
        <w:rPr>
          <w:rFonts w:ascii="Times New Roman"/>
          <w:b w:val="false"/>
          <w:i w:val="false"/>
          <w:color w:val="000000"/>
          <w:sz w:val="28"/>
        </w:rPr>
        <w:t xml:space="preserve"> проведения пилотного проекта по организации размещения объемов медицинской помощи посредством цифрового сервиса финансирования здравоохранения и оказанию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и их использовании" (далее – Пилотный проект) согласно приложению к настоящему совместному приказу.</w:t>
      </w:r>
    </w:p>
    <w:bookmarkEnd w:id="1"/>
    <w:bookmarkStart w:name="z6" w:id="2"/>
    <w:p>
      <w:pPr>
        <w:spacing w:after="0"/>
        <w:ind w:left="0"/>
        <w:jc w:val="both"/>
      </w:pPr>
      <w:r>
        <w:rPr>
          <w:rFonts w:ascii="Times New Roman"/>
          <w:b w:val="false"/>
          <w:i w:val="false"/>
          <w:color w:val="000000"/>
          <w:sz w:val="28"/>
        </w:rPr>
        <w:t>
      2. Департаменту бюджетного кредитования, Национального фонда Республики Казахстан и взаимодействия по вопросам финансового сектора Министерства финансов Республики Казахстан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в течение пяти рабочих дней со дня подписания последним из руководителей государственного органа настоящего совместного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финансов Республики Казахстан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Департаменту совершенствования и анализа обязательного социального медицинского страхования Министерства здравоохранения Республики Казахстан обеспечить:</w:t>
      </w:r>
    </w:p>
    <w:bookmarkEnd w:id="5"/>
    <w:bookmarkStart w:name="z10" w:id="6"/>
    <w:p>
      <w:pPr>
        <w:spacing w:after="0"/>
        <w:ind w:left="0"/>
        <w:jc w:val="both"/>
      </w:pPr>
      <w:r>
        <w:rPr>
          <w:rFonts w:ascii="Times New Roman"/>
          <w:b w:val="false"/>
          <w:i w:val="false"/>
          <w:color w:val="000000"/>
          <w:sz w:val="28"/>
        </w:rPr>
        <w:t>
      1) методологическое сопровождение Пилотного проекта;</w:t>
      </w:r>
    </w:p>
    <w:bookmarkEnd w:id="6"/>
    <w:bookmarkStart w:name="z11" w:id="7"/>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здравоохранения Республики Казахстан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курирующих вице-министров финансов и здравоохранения Республики Казахстан.</w:t>
      </w:r>
    </w:p>
    <w:bookmarkEnd w:id="8"/>
    <w:bookmarkStart w:name="z13" w:id="9"/>
    <w:p>
      <w:pPr>
        <w:spacing w:after="0"/>
        <w:ind w:left="0"/>
        <w:jc w:val="both"/>
      </w:pPr>
      <w:r>
        <w:rPr>
          <w:rFonts w:ascii="Times New Roman"/>
          <w:b w:val="false"/>
          <w:i w:val="false"/>
          <w:color w:val="000000"/>
          <w:sz w:val="28"/>
        </w:rPr>
        <w:t>
      5. Настоящий совместный приказ вступает в силу со дня его подписания последним из руководителей государственного органа и действует по 31 декабря 2026 года включительно.</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Министр здравоохранения </w:t>
                  </w:r>
                </w:p>
                <w:p>
                  <w:pPr>
                    <w:spacing w:after="20"/>
                    <w:ind w:left="20"/>
                    <w:jc w:val="both"/>
                  </w:pPr>
                </w:p>
                <w:p>
                  <w:pPr>
                    <w:spacing w:after="20"/>
                    <w:ind w:left="20"/>
                    <w:jc w:val="both"/>
                  </w:pPr>
                  <w:r>
                    <w:rPr>
                      <w:rFonts w:ascii="Times New Roman"/>
                      <w:b w:val="false"/>
                      <w:i/>
                      <w:color w:val="000000"/>
                      <w:sz w:val="20"/>
                    </w:rPr>
                    <w:t>Республики Казахстан __________А. Альназарова</w:t>
                  </w:r>
                  <w:r>
                    <w:rPr>
                      <w:rFonts w:ascii="Times New Roman"/>
                      <w:b w:val="false"/>
                      <w:i w:val="false"/>
                      <w:color w:val="000000"/>
                      <w:sz w:val="20"/>
                    </w:rPr>
                    <w:t>
</w:t>
                  </w:r>
                </w:p>
              </w:tc>
            </w:tr>
          </w:tbl>
          <w:p/>
        </w:tc>
        <w:tc>
          <w:tcPr>
            <w:tcW w:w="6150" w:type="dxa"/>
            <w:vMerge w:val="restart"/>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 xml:space="preserve">Министр искусственного </w:t>
                  </w:r>
                </w:p>
                <w:p>
                  <w:pPr>
                    <w:spacing w:after="20"/>
                    <w:ind w:left="20"/>
                    <w:jc w:val="both"/>
                  </w:pPr>
                  <w:r>
                    <w:rPr>
                      <w:rFonts w:ascii="Times New Roman"/>
                      <w:b w:val="false"/>
                      <w:i/>
                      <w:color w:val="000000"/>
                      <w:sz w:val="20"/>
                    </w:rPr>
                    <w:t xml:space="preserve">интеллекта и цифрового </w:t>
                  </w:r>
                </w:p>
                <w:p>
                  <w:pPr>
                    <w:spacing w:after="20"/>
                    <w:ind w:left="20"/>
                    <w:jc w:val="both"/>
                  </w:pPr>
                  <w:r>
                    <w:rPr>
                      <w:rFonts w:ascii="Times New Roman"/>
                      <w:b w:val="false"/>
                      <w:i/>
                      <w:color w:val="000000"/>
                      <w:sz w:val="20"/>
                    </w:rPr>
                    <w:t>развития Республики Казахстан __________Ж. Мадиев</w:t>
                  </w:r>
                  <w:r>
                    <w:rPr>
                      <w:rFonts w:ascii="Times New Roman"/>
                      <w:b w:val="false"/>
                      <w:i w:val="false"/>
                      <w:color w:val="000000"/>
                      <w:sz w:val="20"/>
                    </w:rPr>
                    <w:t>
</w:t>
                  </w:r>
                </w:p>
              </w:tc>
            </w:tr>
          </w:tbl>
          <w:p/>
        </w:tc>
      </w:tr>
      <w:tr>
        <w:trPr>
          <w:trHeight w:val="30" w:hRule="atLeast"/>
        </w:trPr>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Министр финансов </w:t>
                  </w:r>
                </w:p>
                <w:p>
                  <w:pPr>
                    <w:spacing w:after="20"/>
                    <w:ind w:left="20"/>
                    <w:jc w:val="both"/>
                  </w:pPr>
                </w:p>
                <w:p>
                  <w:pPr>
                    <w:spacing w:after="20"/>
                    <w:ind w:left="20"/>
                    <w:jc w:val="both"/>
                  </w:pPr>
                  <w:r>
                    <w:rPr>
                      <w:rFonts w:ascii="Times New Roman"/>
                      <w:b w:val="false"/>
                      <w:i/>
                      <w:color w:val="000000"/>
                      <w:sz w:val="20"/>
                    </w:rPr>
                    <w:t>Республики Казахстан __________М. Такиев</w:t>
                  </w:r>
                  <w:r>
                    <w:rPr>
                      <w:rFonts w:ascii="Times New Roman"/>
                      <w:b w:val="false"/>
                      <w:i w:val="false"/>
                      <w:color w:val="000000"/>
                      <w:sz w:val="20"/>
                    </w:rPr>
                    <w:t>
</w:t>
                  </w:r>
                </w:p>
              </w:tc>
            </w:tr>
          </w:tbl>
          <w:p/>
        </w:tc>
        <w:tc>
          <w:tcPr>
            <w:tcW w:w="0" w:type="auto"/>
            <w:vMerge/>
            <w:tcBorders>
              <w:top w:val="nil"/>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 здравоохранения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2026 года № 27,</w:t>
            </w:r>
            <w:r>
              <w:br/>
            </w:r>
            <w:r>
              <w:rPr>
                <w:rFonts w:ascii="Times New Roman"/>
                <w:b w:val="false"/>
                <w:i w:val="false"/>
                <w:color w:val="000000"/>
                <w:sz w:val="20"/>
              </w:rPr>
              <w:t>Заместитель Премьер-</w:t>
            </w:r>
            <w:r>
              <w:br/>
            </w:r>
            <w:r>
              <w:rPr>
                <w:rFonts w:ascii="Times New Roman"/>
                <w:b w:val="false"/>
                <w:i w:val="false"/>
                <w:color w:val="000000"/>
                <w:sz w:val="20"/>
              </w:rPr>
              <w:t>Министра – Министр</w:t>
            </w:r>
            <w:r>
              <w:br/>
            </w:r>
            <w:r>
              <w:rPr>
                <w:rFonts w:ascii="Times New Roman"/>
                <w:b w:val="false"/>
                <w:i w:val="false"/>
                <w:color w:val="000000"/>
                <w:sz w:val="20"/>
              </w:rPr>
              <w:t>искусственного интеллекта</w:t>
            </w:r>
            <w:r>
              <w:br/>
            </w:r>
            <w:r>
              <w:rPr>
                <w:rFonts w:ascii="Times New Roman"/>
                <w:b w:val="false"/>
                <w:i w:val="false"/>
                <w:color w:val="000000"/>
                <w:sz w:val="20"/>
              </w:rPr>
              <w:t>и цифрового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6 марта 2026 года</w:t>
            </w:r>
            <w:r>
              <w:br/>
            </w:r>
            <w:r>
              <w:rPr>
                <w:rFonts w:ascii="Times New Roman"/>
                <w:b w:val="false"/>
                <w:i w:val="false"/>
                <w:color w:val="000000"/>
                <w:sz w:val="20"/>
              </w:rPr>
              <w:t>№ 122/НҚ и</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5 марта 2026 года № 156</w:t>
            </w:r>
          </w:p>
        </w:tc>
      </w:tr>
    </w:tbl>
    <w:bookmarkStart w:name="z15" w:id="10"/>
    <w:p>
      <w:pPr>
        <w:spacing w:after="0"/>
        <w:ind w:left="0"/>
        <w:jc w:val="left"/>
      </w:pPr>
      <w:r>
        <w:rPr>
          <w:rFonts w:ascii="Times New Roman"/>
          <w:b/>
          <w:i w:val="false"/>
          <w:color w:val="000000"/>
        </w:rPr>
        <w:t xml:space="preserve"> Механизм проведения пилотного проекта по организации размещения объемов медицинской помощи посредством цифрового сервиса финансирования здравоохранения и оказанию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и их использовании"</w:t>
      </w:r>
    </w:p>
    <w:bookmarkEnd w:id="10"/>
    <w:bookmarkStart w:name="z16" w:id="11"/>
    <w:p>
      <w:pPr>
        <w:spacing w:after="0"/>
        <w:ind w:left="0"/>
        <w:jc w:val="left"/>
      </w:pPr>
      <w:r>
        <w:rPr>
          <w:rFonts w:ascii="Times New Roman"/>
          <w:b/>
          <w:i w:val="false"/>
          <w:color w:val="000000"/>
        </w:rPr>
        <w:t xml:space="preserve"> Глава 1. Общие положения</w:t>
      </w:r>
    </w:p>
    <w:bookmarkEnd w:id="11"/>
    <w:bookmarkStart w:name="z17" w:id="12"/>
    <w:p>
      <w:pPr>
        <w:spacing w:after="0"/>
        <w:ind w:left="0"/>
        <w:jc w:val="both"/>
      </w:pPr>
      <w:r>
        <w:rPr>
          <w:rFonts w:ascii="Times New Roman"/>
          <w:b w:val="false"/>
          <w:i w:val="false"/>
          <w:color w:val="000000"/>
          <w:sz w:val="28"/>
        </w:rPr>
        <w:t xml:space="preserve">
      1. Настоящий Механизм проведения пилотного проекта по организации размещения объемов медицинской помощи посредством цифрового сервиса финансирования здравоохранения и оказанию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и их использовании" (далее – Механизм) разработан в соответствии со </w:t>
      </w:r>
      <w:r>
        <w:rPr>
          <w:rFonts w:ascii="Times New Roman"/>
          <w:b w:val="false"/>
          <w:i w:val="false"/>
          <w:color w:val="000000"/>
          <w:sz w:val="28"/>
        </w:rPr>
        <w:t>статьей 22</w:t>
      </w:r>
      <w:r>
        <w:rPr>
          <w:rFonts w:ascii="Times New Roman"/>
          <w:b w:val="false"/>
          <w:i w:val="false"/>
          <w:color w:val="000000"/>
          <w:sz w:val="28"/>
        </w:rPr>
        <w:t xml:space="preserve"> Закона Республики Казахстан О государственных услугах", пунктом 3.1.1. Протокола совещания под председательством Премьер-Министра Республики Казахстан от 23 января 2026 года № Д-1402//12-18/07-1514 и определяет порядок организации размещения объема государственного страхового покрытия, проведения мониторинга соблюдения условий договора закупа медицинских услуг, ведения государственного электронного реестра цифровых страховых полисов, предоставления доступа к государственному электронному реестру цифровых страховых полисов, а также порядок оказания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и их использовании", основанный на данных государственного электронного реестра цифровых страховых полисов.</w:t>
      </w:r>
    </w:p>
    <w:bookmarkEnd w:id="12"/>
    <w:bookmarkStart w:name="z18" w:id="13"/>
    <w:p>
      <w:pPr>
        <w:spacing w:after="0"/>
        <w:ind w:left="0"/>
        <w:jc w:val="both"/>
      </w:pPr>
      <w:r>
        <w:rPr>
          <w:rFonts w:ascii="Times New Roman"/>
          <w:b w:val="false"/>
          <w:i w:val="false"/>
          <w:color w:val="000000"/>
          <w:sz w:val="28"/>
        </w:rPr>
        <w:t>
      В настоящем Механизме целью формирования государственного электронного реестра цифровых страховых полисов является формирование полной и достоверной единой цифровой базы данных здравоохранения для последующего развития системы финансирования здравоохранения и предоставления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w:t>
      </w:r>
    </w:p>
    <w:bookmarkEnd w:id="13"/>
    <w:bookmarkStart w:name="z19" w:id="14"/>
    <w:p>
      <w:pPr>
        <w:spacing w:after="0"/>
        <w:ind w:left="0"/>
        <w:jc w:val="both"/>
      </w:pPr>
      <w:r>
        <w:rPr>
          <w:rFonts w:ascii="Times New Roman"/>
          <w:b w:val="false"/>
          <w:i w:val="false"/>
          <w:color w:val="000000"/>
          <w:sz w:val="28"/>
        </w:rPr>
        <w:t>
      2. Участниками пилотного проекта являются:</w:t>
      </w:r>
    </w:p>
    <w:bookmarkEnd w:id="14"/>
    <w:bookmarkStart w:name="z20" w:id="15"/>
    <w:p>
      <w:pPr>
        <w:spacing w:after="0"/>
        <w:ind w:left="0"/>
        <w:jc w:val="both"/>
      </w:pPr>
      <w:r>
        <w:rPr>
          <w:rFonts w:ascii="Times New Roman"/>
          <w:b w:val="false"/>
          <w:i w:val="false"/>
          <w:color w:val="000000"/>
          <w:sz w:val="28"/>
        </w:rPr>
        <w:t>
      1) некоммерческое акционерное общество "Фонд социального медицинского страхования";</w:t>
      </w:r>
    </w:p>
    <w:bookmarkEnd w:id="15"/>
    <w:bookmarkStart w:name="z21" w:id="16"/>
    <w:p>
      <w:pPr>
        <w:spacing w:after="0"/>
        <w:ind w:left="0"/>
        <w:jc w:val="both"/>
      </w:pPr>
      <w:r>
        <w:rPr>
          <w:rFonts w:ascii="Times New Roman"/>
          <w:b w:val="false"/>
          <w:i w:val="false"/>
          <w:color w:val="000000"/>
          <w:sz w:val="28"/>
        </w:rPr>
        <w:t>
      2) уполномоченный орган в области здравоохранения;</w:t>
      </w:r>
    </w:p>
    <w:bookmarkEnd w:id="16"/>
    <w:bookmarkStart w:name="z22" w:id="17"/>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столицы;</w:t>
      </w:r>
    </w:p>
    <w:bookmarkEnd w:id="17"/>
    <w:bookmarkStart w:name="z23" w:id="18"/>
    <w:p>
      <w:pPr>
        <w:spacing w:after="0"/>
        <w:ind w:left="0"/>
        <w:jc w:val="both"/>
      </w:pPr>
      <w:r>
        <w:rPr>
          <w:rFonts w:ascii="Times New Roman"/>
          <w:b w:val="false"/>
          <w:i w:val="false"/>
          <w:color w:val="000000"/>
          <w:sz w:val="28"/>
        </w:rPr>
        <w:t>
      4) субъекты здравоохранения, добровольно участвующие в пилотном проекте;</w:t>
      </w:r>
    </w:p>
    <w:bookmarkEnd w:id="18"/>
    <w:bookmarkStart w:name="z24" w:id="19"/>
    <w:p>
      <w:pPr>
        <w:spacing w:after="0"/>
        <w:ind w:left="0"/>
        <w:jc w:val="both"/>
      </w:pPr>
      <w:r>
        <w:rPr>
          <w:rFonts w:ascii="Times New Roman"/>
          <w:b w:val="false"/>
          <w:i w:val="false"/>
          <w:color w:val="000000"/>
          <w:sz w:val="28"/>
        </w:rPr>
        <w:t>
      5) потребители медицинских услуг, добровольно участвующие в пилотном проекте;</w:t>
      </w:r>
    </w:p>
    <w:bookmarkEnd w:id="19"/>
    <w:bookmarkStart w:name="z25" w:id="20"/>
    <w:p>
      <w:pPr>
        <w:spacing w:after="0"/>
        <w:ind w:left="0"/>
        <w:jc w:val="both"/>
      </w:pPr>
      <w:r>
        <w:rPr>
          <w:rFonts w:ascii="Times New Roman"/>
          <w:b w:val="false"/>
          <w:i w:val="false"/>
          <w:color w:val="000000"/>
          <w:sz w:val="28"/>
        </w:rPr>
        <w:t>
      6) Комитет государственного казначейства Министерства финансов Республики Казахстан;</w:t>
      </w:r>
    </w:p>
    <w:bookmarkEnd w:id="20"/>
    <w:bookmarkStart w:name="z26" w:id="21"/>
    <w:p>
      <w:pPr>
        <w:spacing w:after="0"/>
        <w:ind w:left="0"/>
        <w:jc w:val="both"/>
      </w:pPr>
      <w:r>
        <w:rPr>
          <w:rFonts w:ascii="Times New Roman"/>
          <w:b w:val="false"/>
          <w:i w:val="false"/>
          <w:color w:val="000000"/>
          <w:sz w:val="28"/>
        </w:rPr>
        <w:t>
      7) акционерное общество "Информационно-учетный центр".</w:t>
      </w:r>
    </w:p>
    <w:bookmarkEnd w:id="21"/>
    <w:bookmarkStart w:name="z27" w:id="22"/>
    <w:p>
      <w:pPr>
        <w:spacing w:after="0"/>
        <w:ind w:left="0"/>
        <w:jc w:val="both"/>
      </w:pPr>
      <w:r>
        <w:rPr>
          <w:rFonts w:ascii="Times New Roman"/>
          <w:b w:val="false"/>
          <w:i w:val="false"/>
          <w:color w:val="000000"/>
          <w:sz w:val="28"/>
        </w:rPr>
        <w:t>
      При этом в процессе реализации пилотного проекта указанный перечень может быть уточнен.</w:t>
      </w:r>
    </w:p>
    <w:bookmarkEnd w:id="22"/>
    <w:bookmarkStart w:name="z28" w:id="23"/>
    <w:p>
      <w:pPr>
        <w:spacing w:after="0"/>
        <w:ind w:left="0"/>
        <w:jc w:val="both"/>
      </w:pPr>
      <w:r>
        <w:rPr>
          <w:rFonts w:ascii="Times New Roman"/>
          <w:b w:val="false"/>
          <w:i w:val="false"/>
          <w:color w:val="000000"/>
          <w:sz w:val="28"/>
        </w:rPr>
        <w:t>
      3. В настоящем Механизме используются следующие основные понятия:</w:t>
      </w:r>
    </w:p>
    <w:bookmarkEnd w:id="23"/>
    <w:bookmarkStart w:name="z29" w:id="24"/>
    <w:p>
      <w:pPr>
        <w:spacing w:after="0"/>
        <w:ind w:left="0"/>
        <w:jc w:val="both"/>
      </w:pPr>
      <w:r>
        <w:rPr>
          <w:rFonts w:ascii="Times New Roman"/>
          <w:b w:val="false"/>
          <w:i w:val="false"/>
          <w:color w:val="000000"/>
          <w:sz w:val="28"/>
        </w:rPr>
        <w:t>
      1) отчисления – деньги, уплачиваемые работодателями за счет собственных средств эмитенту, дающие право потребителям медицинских услуг, за которых осуществлялась уплата отчислений, получать медицинскую помощь в системе обязательного социального медицинского страхования</w:t>
      </w:r>
    </w:p>
    <w:bookmarkEnd w:id="24"/>
    <w:bookmarkStart w:name="z30" w:id="25"/>
    <w:p>
      <w:pPr>
        <w:spacing w:after="0"/>
        <w:ind w:left="0"/>
        <w:jc w:val="both"/>
      </w:pPr>
      <w:r>
        <w:rPr>
          <w:rFonts w:ascii="Times New Roman"/>
          <w:b w:val="false"/>
          <w:i w:val="false"/>
          <w:color w:val="000000"/>
          <w:sz w:val="28"/>
        </w:rPr>
        <w:t>
      2) приказ – электронный документ, формируемый исполнителем и (или) эмитентом в реестре, с указанием осуществления определенного действия в отношении цифрового страхового полиса, подписываемый электронной цифровой подписью, выданной Национальным удостоверяющим центром;</w:t>
      </w:r>
    </w:p>
    <w:bookmarkEnd w:id="25"/>
    <w:bookmarkStart w:name="z31" w:id="26"/>
    <w:p>
      <w:pPr>
        <w:spacing w:after="0"/>
        <w:ind w:left="0"/>
        <w:jc w:val="both"/>
      </w:pPr>
      <w:r>
        <w:rPr>
          <w:rFonts w:ascii="Times New Roman"/>
          <w:b w:val="false"/>
          <w:i w:val="false"/>
          <w:color w:val="000000"/>
          <w:sz w:val="28"/>
        </w:rPr>
        <w:t>
      3) цифровой сервис финансирования здравоохранения (далее – цифровой сервис) – цифровой сервис для ведения реестра, предназначенный для хранения, обработки, поиска, распространения, передачи и предоставления информации по полисам и их держателям, а также определяющий статус потребителя медицинских услуг (держателя цифрового страхового полиса) в автоматизированном режиме;</w:t>
      </w:r>
    </w:p>
    <w:bookmarkEnd w:id="26"/>
    <w:bookmarkStart w:name="z32" w:id="27"/>
    <w:p>
      <w:pPr>
        <w:spacing w:after="0"/>
        <w:ind w:left="0"/>
        <w:jc w:val="both"/>
      </w:pPr>
      <w:r>
        <w:rPr>
          <w:rFonts w:ascii="Times New Roman"/>
          <w:b w:val="false"/>
          <w:i w:val="false"/>
          <w:color w:val="000000"/>
          <w:sz w:val="28"/>
        </w:rPr>
        <w:t>
      4) уполномоченный орган в области здравоохранения – центральный исполнительный орган, осуществляющий руководство и межотраслевую координацию в области охраны здоровья граждан Республики Казахстан, медицинской и фармацевтической науки, медицинского и фармацевтического образования, санитарно-эпидемиологического благополучия населения, обращения лекарственных средств и медицинских изделий, качества оказания медицинских услуг (помощи);</w:t>
      </w:r>
    </w:p>
    <w:bookmarkEnd w:id="27"/>
    <w:bookmarkStart w:name="z33" w:id="28"/>
    <w:p>
      <w:pPr>
        <w:spacing w:after="0"/>
        <w:ind w:left="0"/>
        <w:jc w:val="both"/>
      </w:pPr>
      <w:r>
        <w:rPr>
          <w:rFonts w:ascii="Times New Roman"/>
          <w:b w:val="false"/>
          <w:i w:val="false"/>
          <w:color w:val="000000"/>
          <w:sz w:val="28"/>
        </w:rPr>
        <w:t>
      5) медицинская информационная система субъекта здравоохранения (далее – МИС) – информационная система, обеспечивающая ведение процессов субъектов здравоохранения в электронном формате при оказании медицинских услуг, в том числе в рамках гарантированного объема бесплатной медицинской помощи и (или) в системе обязательного социального медицинского страхования, платных услуг и добровольного медицинского страхования;</w:t>
      </w:r>
    </w:p>
    <w:bookmarkEnd w:id="28"/>
    <w:bookmarkStart w:name="z34" w:id="29"/>
    <w:p>
      <w:pPr>
        <w:spacing w:after="0"/>
        <w:ind w:left="0"/>
        <w:jc w:val="both"/>
      </w:pPr>
      <w:r>
        <w:rPr>
          <w:rFonts w:ascii="Times New Roman"/>
          <w:b w:val="false"/>
          <w:i w:val="false"/>
          <w:color w:val="000000"/>
          <w:sz w:val="28"/>
        </w:rPr>
        <w:t>
      6) лицевой счет – совокупность записей, содержащихся в реестре, позволяющих идентифицировать зарегистрированное лицо с целью регистрации событий по цифровому страховому полису;</w:t>
      </w:r>
    </w:p>
    <w:bookmarkEnd w:id="29"/>
    <w:bookmarkStart w:name="z35" w:id="30"/>
    <w:p>
      <w:pPr>
        <w:spacing w:after="0"/>
        <w:ind w:left="0"/>
        <w:jc w:val="both"/>
      </w:pPr>
      <w:r>
        <w:rPr>
          <w:rFonts w:ascii="Times New Roman"/>
          <w:b w:val="false"/>
          <w:i w:val="false"/>
          <w:color w:val="000000"/>
          <w:sz w:val="28"/>
        </w:rPr>
        <w:t>
      7) выписка с лицевого счета – электронный документ, формируемый регистратором в цифровом сервисе и подтверждающий права держателя цифрового страхового полиса на получение медицинской помощи из объема государственного страхового покрытия по цифровому страховому полису и регистрацию событий по нему;</w:t>
      </w:r>
    </w:p>
    <w:bookmarkEnd w:id="30"/>
    <w:bookmarkStart w:name="z36" w:id="31"/>
    <w:p>
      <w:pPr>
        <w:spacing w:after="0"/>
        <w:ind w:left="0"/>
        <w:jc w:val="both"/>
      </w:pPr>
      <w:r>
        <w:rPr>
          <w:rFonts w:ascii="Times New Roman"/>
          <w:b w:val="false"/>
          <w:i w:val="false"/>
          <w:color w:val="000000"/>
          <w:sz w:val="28"/>
        </w:rPr>
        <w:t xml:space="preserve">
      8) взносы – деньги, уплачиваемые эмитенту плательщиками взносов, указанными в </w:t>
      </w:r>
      <w:r>
        <w:rPr>
          <w:rFonts w:ascii="Times New Roman"/>
          <w:b w:val="false"/>
          <w:i w:val="false"/>
          <w:color w:val="000000"/>
          <w:sz w:val="28"/>
        </w:rPr>
        <w:t>пункте 2</w:t>
      </w:r>
      <w:r>
        <w:rPr>
          <w:rFonts w:ascii="Times New Roman"/>
          <w:b w:val="false"/>
          <w:i w:val="false"/>
          <w:color w:val="000000"/>
          <w:sz w:val="28"/>
        </w:rPr>
        <w:t xml:space="preserve"> статьи 14 Закона Республики Казахстан "Об обязательном социальном медицинском страховании" (далее – Закон об ОСМС), и дающие право потребителям медицинских услуг получать медицинскую помощь в системе обязательного социального медицинского страхования;</w:t>
      </w:r>
    </w:p>
    <w:bookmarkEnd w:id="31"/>
    <w:bookmarkStart w:name="z37" w:id="32"/>
    <w:p>
      <w:pPr>
        <w:spacing w:after="0"/>
        <w:ind w:left="0"/>
        <w:jc w:val="both"/>
      </w:pPr>
      <w:r>
        <w:rPr>
          <w:rFonts w:ascii="Times New Roman"/>
          <w:b w:val="false"/>
          <w:i w:val="false"/>
          <w:color w:val="000000"/>
          <w:sz w:val="28"/>
        </w:rPr>
        <w:t>
      9) клиент – лицо, пользующееся или намеревающееся воспользоваться услугами регистратора;</w:t>
      </w:r>
    </w:p>
    <w:bookmarkEnd w:id="32"/>
    <w:bookmarkStart w:name="z38" w:id="33"/>
    <w:p>
      <w:pPr>
        <w:spacing w:after="0"/>
        <w:ind w:left="0"/>
        <w:jc w:val="both"/>
      </w:pPr>
      <w:r>
        <w:rPr>
          <w:rFonts w:ascii="Times New Roman"/>
          <w:b w:val="false"/>
          <w:i w:val="false"/>
          <w:color w:val="000000"/>
          <w:sz w:val="28"/>
        </w:rPr>
        <w:t>
      10) потребитель медицинских услуг – физическое лицо, имеющее в соответствии с Законом об ОСМС право на получение медицинской помощи в системе обязательного социального медицинского страхования;</w:t>
      </w:r>
    </w:p>
    <w:bookmarkEnd w:id="33"/>
    <w:bookmarkStart w:name="z39" w:id="34"/>
    <w:p>
      <w:pPr>
        <w:spacing w:after="0"/>
        <w:ind w:left="0"/>
        <w:jc w:val="both"/>
      </w:pPr>
      <w:r>
        <w:rPr>
          <w:rFonts w:ascii="Times New Roman"/>
          <w:b w:val="false"/>
          <w:i w:val="false"/>
          <w:color w:val="000000"/>
          <w:sz w:val="28"/>
        </w:rPr>
        <w:t>
      11) государственное казначейство – Комитет государственного казначейства Министерства финансов Республики Казахстан;</w:t>
      </w:r>
    </w:p>
    <w:bookmarkEnd w:id="34"/>
    <w:bookmarkStart w:name="z40" w:id="35"/>
    <w:p>
      <w:pPr>
        <w:spacing w:after="0"/>
        <w:ind w:left="0"/>
        <w:jc w:val="both"/>
      </w:pPr>
      <w:r>
        <w:rPr>
          <w:rFonts w:ascii="Times New Roman"/>
          <w:b w:val="false"/>
          <w:i w:val="false"/>
          <w:color w:val="000000"/>
          <w:sz w:val="28"/>
        </w:rPr>
        <w:t>
      12) веб-портал реестра государственного имущества (далее – веб-портал) – интернет-ресурс, размещенный в сети интернет по адресу: www.e-Qazyna.kz, предоставляющий единую точку доступа к данным реестра;</w:t>
      </w:r>
    </w:p>
    <w:bookmarkEnd w:id="35"/>
    <w:bookmarkStart w:name="z41" w:id="36"/>
    <w:p>
      <w:pPr>
        <w:spacing w:after="0"/>
        <w:ind w:left="0"/>
        <w:jc w:val="both"/>
      </w:pPr>
      <w:r>
        <w:rPr>
          <w:rFonts w:ascii="Times New Roman"/>
          <w:b w:val="false"/>
          <w:i w:val="false"/>
          <w:color w:val="000000"/>
          <w:sz w:val="28"/>
        </w:rPr>
        <w:t xml:space="preserve">
      13) объем государственного страхового покрытия – объем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определенный эмитентом согласно </w:t>
      </w:r>
      <w:r>
        <w:rPr>
          <w:rFonts w:ascii="Times New Roman"/>
          <w:b w:val="false"/>
          <w:i w:val="false"/>
          <w:color w:val="000000"/>
          <w:sz w:val="28"/>
        </w:rPr>
        <w:t>Правилам</w:t>
      </w:r>
      <w:r>
        <w:rPr>
          <w:rFonts w:ascii="Times New Roman"/>
          <w:b w:val="false"/>
          <w:i w:val="false"/>
          <w:color w:val="000000"/>
          <w:sz w:val="28"/>
        </w:rPr>
        <w:t xml:space="preserve"> планирования объемов медицинских услуг в рамках гарантированного объема бесплатной медицинской помощи и (или) в системе обязательного социального медицинского страхования, утвержденным приказом Министра здравоохранения Республики Казахстан от 20 декабря 2020 года № ҚР ДСМ-290/2020 (зарегистрирован в Реестре государственной регистрации нормативных правовых актов под № 21844);</w:t>
      </w:r>
    </w:p>
    <w:bookmarkEnd w:id="36"/>
    <w:bookmarkStart w:name="z42" w:id="37"/>
    <w:p>
      <w:pPr>
        <w:spacing w:after="0"/>
        <w:ind w:left="0"/>
        <w:jc w:val="both"/>
      </w:pPr>
      <w:r>
        <w:rPr>
          <w:rFonts w:ascii="Times New Roman"/>
          <w:b w:val="false"/>
          <w:i w:val="false"/>
          <w:color w:val="000000"/>
          <w:sz w:val="28"/>
        </w:rPr>
        <w:t xml:space="preserve">
      14) исполнитель – субъект здравоохранения (юридическое лицо или индивидуальный предприниматель), заключивший договор закупа услуг с эмитентом на оказание медицинской помощи по объему государственного страхового покрытия (далее – договор закупа медицинских услуг); </w:t>
      </w:r>
    </w:p>
    <w:bookmarkEnd w:id="37"/>
    <w:bookmarkStart w:name="z43" w:id="38"/>
    <w:p>
      <w:pPr>
        <w:spacing w:after="0"/>
        <w:ind w:left="0"/>
        <w:jc w:val="both"/>
      </w:pPr>
      <w:r>
        <w:rPr>
          <w:rFonts w:ascii="Times New Roman"/>
          <w:b w:val="false"/>
          <w:i w:val="false"/>
          <w:color w:val="000000"/>
          <w:sz w:val="28"/>
        </w:rPr>
        <w:t xml:space="preserve">
      15) регистратор – акционерное общество "Информационно-учетный центр", находящееся в ведении Министерства финансов Республики Казахстан согласно </w:t>
      </w:r>
      <w:r>
        <w:rPr>
          <w:rFonts w:ascii="Times New Roman"/>
          <w:b w:val="false"/>
          <w:i w:val="false"/>
          <w:color w:val="000000"/>
          <w:sz w:val="28"/>
        </w:rPr>
        <w:t>постановлению</w:t>
      </w:r>
      <w:r>
        <w:rPr>
          <w:rFonts w:ascii="Times New Roman"/>
          <w:b w:val="false"/>
          <w:i w:val="false"/>
          <w:color w:val="000000"/>
          <w:sz w:val="28"/>
        </w:rPr>
        <w:t xml:space="preserve"> Правительства Республики Казахстан от 24 апреля 2008 года № 387 "О некоторых вопросах Министерства финансов Республики Казахстан";</w:t>
      </w:r>
    </w:p>
    <w:bookmarkEnd w:id="38"/>
    <w:bookmarkStart w:name="z44" w:id="39"/>
    <w:p>
      <w:pPr>
        <w:spacing w:after="0"/>
        <w:ind w:left="0"/>
        <w:jc w:val="both"/>
      </w:pPr>
      <w:r>
        <w:rPr>
          <w:rFonts w:ascii="Times New Roman"/>
          <w:b w:val="false"/>
          <w:i w:val="false"/>
          <w:color w:val="000000"/>
          <w:sz w:val="28"/>
        </w:rPr>
        <w:t xml:space="preserve">
      16) цифровой страховой полис (далее – полис) – электронное обязательство эмитента оплатить исполнителю стоимость оказанных держателю полиса медицинских услуг по объему государственного страхового покрытия в размере и на условиях согласно Тарифам на медицинские услуги, предоставляемые в рамках гарантированного объема бесплатной медицинской помощи и в системе обязательного социального медицинского страхования, утвержденным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30 октября 2020 года № ҚР ДСМ-170/2020 (зарегистрирован в Реестре государственной регистрации нормативных правовых актов под № 21550) и Правилам оплаты услуг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утвержденным приказом Министра здравоохранения Республики Казахстан от 20 декабря 2020 года № ҚР ДСМ-291/2020 (зарегистрирован в Реестре государственной регистрации нормативных правовых актов под № 21831);</w:t>
      </w:r>
    </w:p>
    <w:bookmarkEnd w:id="39"/>
    <w:bookmarkStart w:name="z45" w:id="40"/>
    <w:p>
      <w:pPr>
        <w:spacing w:after="0"/>
        <w:ind w:left="0"/>
        <w:jc w:val="both"/>
      </w:pPr>
      <w:r>
        <w:rPr>
          <w:rFonts w:ascii="Times New Roman"/>
          <w:b w:val="false"/>
          <w:i w:val="false"/>
          <w:color w:val="000000"/>
          <w:sz w:val="28"/>
        </w:rPr>
        <w:t>
      17) государственный электронный реестр цифровых страховых полисов (далее – реестр) – совокупность сведений о цифровых страховых полисах и их держателях, обеспечивающих идентификацию держателей цифровых страховых полисов, регистрацию событий по цифровым страховым полисам, а также иные сведения, отраженные в цифровом сервисе;</w:t>
      </w:r>
    </w:p>
    <w:bookmarkEnd w:id="40"/>
    <w:bookmarkStart w:name="z46" w:id="41"/>
    <w:p>
      <w:pPr>
        <w:spacing w:after="0"/>
        <w:ind w:left="0"/>
        <w:jc w:val="both"/>
      </w:pPr>
      <w:r>
        <w:rPr>
          <w:rFonts w:ascii="Times New Roman"/>
          <w:b w:val="false"/>
          <w:i w:val="false"/>
          <w:color w:val="000000"/>
          <w:sz w:val="28"/>
        </w:rPr>
        <w:t>
      18) держатель цифрового страхового полиса (далее – застрахованный) – физическое лицо, имеющее в соответствии с законами Республики Казахстан право на получение медицинской помощи из объема государственного страхового покрытия, зарегистрированное в реестре, на чьем лицевом счете находится цифровой страховой полис;</w:t>
      </w:r>
    </w:p>
    <w:bookmarkEnd w:id="41"/>
    <w:bookmarkStart w:name="z47" w:id="42"/>
    <w:p>
      <w:pPr>
        <w:spacing w:after="0"/>
        <w:ind w:left="0"/>
        <w:jc w:val="both"/>
      </w:pPr>
      <w:r>
        <w:rPr>
          <w:rFonts w:ascii="Times New Roman"/>
          <w:b w:val="false"/>
          <w:i w:val="false"/>
          <w:color w:val="000000"/>
          <w:sz w:val="28"/>
        </w:rPr>
        <w:t>
      19) эмитент цифрового страхового полиса (далее – эмитент) – некоммерческое акционерное общество "Фонд социального медицинского страхования";</w:t>
      </w:r>
    </w:p>
    <w:bookmarkEnd w:id="42"/>
    <w:bookmarkStart w:name="z48" w:id="43"/>
    <w:p>
      <w:pPr>
        <w:spacing w:after="0"/>
        <w:ind w:left="0"/>
        <w:jc w:val="both"/>
      </w:pPr>
      <w:r>
        <w:rPr>
          <w:rFonts w:ascii="Times New Roman"/>
          <w:b w:val="false"/>
          <w:i w:val="false"/>
          <w:color w:val="000000"/>
          <w:sz w:val="28"/>
        </w:rPr>
        <w:t>
      20) электронная цифровая подпись (далее – ЭЦП) – набор электронных цифровых символов, созданный средствами ЭЦП и подтверждающий достоверность электронного документа, его принадлежность и неизменность содержания.</w:t>
      </w:r>
    </w:p>
    <w:bookmarkEnd w:id="43"/>
    <w:bookmarkStart w:name="z49" w:id="44"/>
    <w:p>
      <w:pPr>
        <w:spacing w:after="0"/>
        <w:ind w:left="0"/>
        <w:jc w:val="both"/>
      </w:pPr>
      <w:r>
        <w:rPr>
          <w:rFonts w:ascii="Times New Roman"/>
          <w:b w:val="false"/>
          <w:i w:val="false"/>
          <w:color w:val="000000"/>
          <w:sz w:val="28"/>
        </w:rPr>
        <w:t>
      Иные понятия, используемые в настоящем Механизме, применяются в том значении, в котором они используются в соответствующих отраслях законодательства Республики Казахстан.</w:t>
      </w:r>
    </w:p>
    <w:bookmarkEnd w:id="44"/>
    <w:bookmarkStart w:name="z50" w:id="45"/>
    <w:p>
      <w:pPr>
        <w:spacing w:after="0"/>
        <w:ind w:left="0"/>
        <w:jc w:val="left"/>
      </w:pPr>
      <w:r>
        <w:rPr>
          <w:rFonts w:ascii="Times New Roman"/>
          <w:b/>
          <w:i w:val="false"/>
          <w:color w:val="000000"/>
        </w:rPr>
        <w:t xml:space="preserve"> Глава 2. Порядок организации размещения объема государственного страхового покрытия</w:t>
      </w:r>
    </w:p>
    <w:bookmarkEnd w:id="45"/>
    <w:bookmarkStart w:name="z51" w:id="46"/>
    <w:p>
      <w:pPr>
        <w:spacing w:after="0"/>
        <w:ind w:left="0"/>
        <w:jc w:val="both"/>
      </w:pPr>
      <w:r>
        <w:rPr>
          <w:rFonts w:ascii="Times New Roman"/>
          <w:b w:val="false"/>
          <w:i w:val="false"/>
          <w:color w:val="000000"/>
          <w:sz w:val="28"/>
        </w:rPr>
        <w:t>
      4. Размещение объема государственного страхового покрытия включает в себя следующие этапы:</w:t>
      </w:r>
    </w:p>
    <w:bookmarkEnd w:id="46"/>
    <w:bookmarkStart w:name="z52" w:id="47"/>
    <w:p>
      <w:pPr>
        <w:spacing w:after="0"/>
        <w:ind w:left="0"/>
        <w:jc w:val="both"/>
      </w:pPr>
      <w:r>
        <w:rPr>
          <w:rFonts w:ascii="Times New Roman"/>
          <w:b w:val="false"/>
          <w:i w:val="false"/>
          <w:color w:val="000000"/>
          <w:sz w:val="28"/>
        </w:rPr>
        <w:t>
      1) подготовка к размещению:</w:t>
      </w:r>
    </w:p>
    <w:bookmarkEnd w:id="47"/>
    <w:bookmarkStart w:name="z53" w:id="48"/>
    <w:p>
      <w:pPr>
        <w:spacing w:after="0"/>
        <w:ind w:left="0"/>
        <w:jc w:val="both"/>
      </w:pPr>
      <w:r>
        <w:rPr>
          <w:rFonts w:ascii="Times New Roman"/>
          <w:b w:val="false"/>
          <w:i w:val="false"/>
          <w:color w:val="000000"/>
          <w:sz w:val="28"/>
        </w:rPr>
        <w:t>
       регистрация на веб-портале эмитента и исполнителей;</w:t>
      </w:r>
    </w:p>
    <w:bookmarkEnd w:id="48"/>
    <w:bookmarkStart w:name="z54" w:id="49"/>
    <w:p>
      <w:pPr>
        <w:spacing w:after="0"/>
        <w:ind w:left="0"/>
        <w:jc w:val="both"/>
      </w:pPr>
      <w:r>
        <w:rPr>
          <w:rFonts w:ascii="Times New Roman"/>
          <w:b w:val="false"/>
          <w:i w:val="false"/>
          <w:color w:val="000000"/>
          <w:sz w:val="28"/>
        </w:rPr>
        <w:t xml:space="preserve">
       автоматизированное открытие регистратором лицевых счетов застрахованным после посещения ими кабинета врача и включения их в МИС; </w:t>
      </w:r>
    </w:p>
    <w:bookmarkEnd w:id="49"/>
    <w:bookmarkStart w:name="z55" w:id="50"/>
    <w:p>
      <w:pPr>
        <w:spacing w:after="0"/>
        <w:ind w:left="0"/>
        <w:jc w:val="both"/>
      </w:pPr>
      <w:r>
        <w:rPr>
          <w:rFonts w:ascii="Times New Roman"/>
          <w:b w:val="false"/>
          <w:i w:val="false"/>
          <w:color w:val="000000"/>
          <w:sz w:val="28"/>
        </w:rPr>
        <w:t xml:space="preserve">
      2) размещение объема государственного страхового покрытия: </w:t>
      </w:r>
    </w:p>
    <w:bookmarkEnd w:id="50"/>
    <w:bookmarkStart w:name="z56" w:id="51"/>
    <w:p>
      <w:pPr>
        <w:spacing w:after="0"/>
        <w:ind w:left="0"/>
        <w:jc w:val="both"/>
      </w:pPr>
      <w:r>
        <w:rPr>
          <w:rFonts w:ascii="Times New Roman"/>
          <w:b w:val="false"/>
          <w:i w:val="false"/>
          <w:color w:val="000000"/>
          <w:sz w:val="28"/>
        </w:rPr>
        <w:t>
       прикрепление исполнителем в МИС застрахованных;</w:t>
      </w:r>
    </w:p>
    <w:bookmarkEnd w:id="51"/>
    <w:bookmarkStart w:name="z57" w:id="52"/>
    <w:p>
      <w:pPr>
        <w:spacing w:after="0"/>
        <w:ind w:left="0"/>
        <w:jc w:val="both"/>
      </w:pPr>
      <w:r>
        <w:rPr>
          <w:rFonts w:ascii="Times New Roman"/>
          <w:b w:val="false"/>
          <w:i w:val="false"/>
          <w:color w:val="000000"/>
          <w:sz w:val="28"/>
        </w:rPr>
        <w:t>
       размещение эмитентом на веб-портале плана закупа медицинских услуг и публикация объявления о приеме заявлений от исполнителей;</w:t>
      </w:r>
    </w:p>
    <w:bookmarkEnd w:id="52"/>
    <w:bookmarkStart w:name="z58" w:id="53"/>
    <w:p>
      <w:pPr>
        <w:spacing w:after="0"/>
        <w:ind w:left="0"/>
        <w:jc w:val="both"/>
      </w:pPr>
      <w:r>
        <w:rPr>
          <w:rFonts w:ascii="Times New Roman"/>
          <w:b w:val="false"/>
          <w:i w:val="false"/>
          <w:color w:val="000000"/>
          <w:sz w:val="28"/>
        </w:rPr>
        <w:t xml:space="preserve">
      принятие эмитентом решения о распределении денег в рамках плана закупа медицинских услуг; </w:t>
      </w:r>
    </w:p>
    <w:bookmarkEnd w:id="53"/>
    <w:bookmarkStart w:name="z59" w:id="54"/>
    <w:p>
      <w:pPr>
        <w:spacing w:after="0"/>
        <w:ind w:left="0"/>
        <w:jc w:val="both"/>
      </w:pPr>
      <w:r>
        <w:rPr>
          <w:rFonts w:ascii="Times New Roman"/>
          <w:b w:val="false"/>
          <w:i w:val="false"/>
          <w:color w:val="000000"/>
          <w:sz w:val="28"/>
        </w:rPr>
        <w:t xml:space="preserve">
      заключение эмитентом договоров закупа медицинских услуг с исполнителями; </w:t>
      </w:r>
    </w:p>
    <w:bookmarkEnd w:id="54"/>
    <w:bookmarkStart w:name="z60" w:id="55"/>
    <w:p>
      <w:pPr>
        <w:spacing w:after="0"/>
        <w:ind w:left="0"/>
        <w:jc w:val="both"/>
      </w:pPr>
      <w:r>
        <w:rPr>
          <w:rFonts w:ascii="Times New Roman"/>
          <w:b w:val="false"/>
          <w:i w:val="false"/>
          <w:color w:val="000000"/>
          <w:sz w:val="28"/>
        </w:rPr>
        <w:t>
      3) исполнение объема государственного страхового покрытия:</w:t>
      </w:r>
    </w:p>
    <w:bookmarkEnd w:id="55"/>
    <w:bookmarkStart w:name="z61" w:id="56"/>
    <w:p>
      <w:pPr>
        <w:spacing w:after="0"/>
        <w:ind w:left="0"/>
        <w:jc w:val="both"/>
      </w:pPr>
      <w:r>
        <w:rPr>
          <w:rFonts w:ascii="Times New Roman"/>
          <w:b w:val="false"/>
          <w:i w:val="false"/>
          <w:color w:val="000000"/>
          <w:sz w:val="28"/>
        </w:rPr>
        <w:t>
      формирование исполнителем на веб-портале актов оказанных услуг с данными о контингенте застрахованных, полученными от МИС, и электронных счетов-фактур в адрес эмитента;</w:t>
      </w:r>
    </w:p>
    <w:bookmarkEnd w:id="56"/>
    <w:bookmarkStart w:name="z62" w:id="57"/>
    <w:p>
      <w:pPr>
        <w:spacing w:after="0"/>
        <w:ind w:left="0"/>
        <w:jc w:val="both"/>
      </w:pPr>
      <w:r>
        <w:rPr>
          <w:rFonts w:ascii="Times New Roman"/>
          <w:b w:val="false"/>
          <w:i w:val="false"/>
          <w:color w:val="000000"/>
          <w:sz w:val="28"/>
        </w:rPr>
        <w:t>
      прием эмитентом оказанных услуг от исполнителей посредством подписания актов оказанных услуг на веб-портале;</w:t>
      </w:r>
    </w:p>
    <w:bookmarkEnd w:id="57"/>
    <w:bookmarkStart w:name="z63" w:id="58"/>
    <w:p>
      <w:pPr>
        <w:spacing w:after="0"/>
        <w:ind w:left="0"/>
        <w:jc w:val="both"/>
      </w:pPr>
      <w:r>
        <w:rPr>
          <w:rFonts w:ascii="Times New Roman"/>
          <w:b w:val="false"/>
          <w:i w:val="false"/>
          <w:color w:val="000000"/>
          <w:sz w:val="28"/>
        </w:rPr>
        <w:t xml:space="preserve">
      4) оплата: </w:t>
      </w:r>
    </w:p>
    <w:bookmarkEnd w:id="58"/>
    <w:bookmarkStart w:name="z64" w:id="59"/>
    <w:p>
      <w:pPr>
        <w:spacing w:after="0"/>
        <w:ind w:left="0"/>
        <w:jc w:val="both"/>
      </w:pPr>
      <w:r>
        <w:rPr>
          <w:rFonts w:ascii="Times New Roman"/>
          <w:b w:val="false"/>
          <w:i w:val="false"/>
          <w:color w:val="000000"/>
          <w:sz w:val="28"/>
        </w:rPr>
        <w:t>
      перечисление уполномоченным органом в области здравоохранения бюджетных средств для оплаты услуг в рамках гарантированного объема бесплатной медицинской помощи на контрольный счет наличности (далее – КСН) эмитента в государственном казначействе, средств для оплаты услуг в системе обязательного социального медицинского страхования на текущий счет эмитента, открытый в Национальном Банке Республики Казахстан;</w:t>
      </w:r>
    </w:p>
    <w:bookmarkEnd w:id="59"/>
    <w:bookmarkStart w:name="z65" w:id="60"/>
    <w:p>
      <w:pPr>
        <w:spacing w:after="0"/>
        <w:ind w:left="0"/>
        <w:jc w:val="both"/>
      </w:pPr>
      <w:r>
        <w:rPr>
          <w:rFonts w:ascii="Times New Roman"/>
          <w:b w:val="false"/>
          <w:i w:val="false"/>
          <w:color w:val="000000"/>
          <w:sz w:val="28"/>
        </w:rPr>
        <w:t xml:space="preserve">
      перечисление местными исполнительными органами областей, городов республиканского значения, столицы средств для оплаты услуг в системе обязательного социального медицинского страхования на текущий счет эмитента, открытый в Национальном Банке Республики Казахстан; </w:t>
      </w:r>
    </w:p>
    <w:bookmarkEnd w:id="60"/>
    <w:bookmarkStart w:name="z66" w:id="61"/>
    <w:p>
      <w:pPr>
        <w:spacing w:after="0"/>
        <w:ind w:left="0"/>
        <w:jc w:val="both"/>
      </w:pPr>
      <w:r>
        <w:rPr>
          <w:rFonts w:ascii="Times New Roman"/>
          <w:b w:val="false"/>
          <w:i w:val="false"/>
          <w:color w:val="000000"/>
          <w:sz w:val="28"/>
        </w:rPr>
        <w:t xml:space="preserve">
      переводы средств с текущего счета эмитента, открытого в Национальном Банке Республики Казахстан, на КСН эмитента в государственном казначействе, для дальнейшей оплаты услуг исполнителей; </w:t>
      </w:r>
    </w:p>
    <w:bookmarkEnd w:id="61"/>
    <w:bookmarkStart w:name="z67" w:id="62"/>
    <w:p>
      <w:pPr>
        <w:spacing w:after="0"/>
        <w:ind w:left="0"/>
        <w:jc w:val="both"/>
      </w:pPr>
      <w:r>
        <w:rPr>
          <w:rFonts w:ascii="Times New Roman"/>
          <w:b w:val="false"/>
          <w:i w:val="false"/>
          <w:color w:val="000000"/>
          <w:sz w:val="28"/>
        </w:rPr>
        <w:t xml:space="preserve">
      формирование эмитентом сведений по утвержденным актам оказанных услуг (далее – Реестр актов) для осуществления оплаты по договорам закупа медицинских услуг согласно приложению 1 к настоящему Механизму и направление посредством веб-портала подписанного платежного поручения на выплату денег в государственное казначейство; </w:t>
      </w:r>
    </w:p>
    <w:bookmarkEnd w:id="62"/>
    <w:bookmarkStart w:name="z68" w:id="63"/>
    <w:p>
      <w:pPr>
        <w:spacing w:after="0"/>
        <w:ind w:left="0"/>
        <w:jc w:val="both"/>
      </w:pPr>
      <w:r>
        <w:rPr>
          <w:rFonts w:ascii="Times New Roman"/>
          <w:b w:val="false"/>
          <w:i w:val="false"/>
          <w:color w:val="000000"/>
          <w:sz w:val="28"/>
        </w:rPr>
        <w:t>
      формирование эмитентом платежного поручения для оплаты услуг исполнителю по договорам закупа медицинских услуг с КСН.</w:t>
      </w:r>
    </w:p>
    <w:bookmarkEnd w:id="63"/>
    <w:bookmarkStart w:name="z69" w:id="64"/>
    <w:p>
      <w:pPr>
        <w:spacing w:after="0"/>
        <w:ind w:left="0"/>
        <w:jc w:val="both"/>
      </w:pPr>
      <w:r>
        <w:rPr>
          <w:rFonts w:ascii="Times New Roman"/>
          <w:b w:val="false"/>
          <w:i w:val="false"/>
          <w:color w:val="000000"/>
          <w:sz w:val="28"/>
        </w:rPr>
        <w:t>
      5. Для открытия лицевого счета эмитент и исполнители самостоятельно регистрируются на внутреннем веб-портале реестра (далее – Личный кабинет) с указанием:</w:t>
      </w:r>
    </w:p>
    <w:bookmarkEnd w:id="64"/>
    <w:bookmarkStart w:name="z70" w:id="65"/>
    <w:p>
      <w:pPr>
        <w:spacing w:after="0"/>
        <w:ind w:left="0"/>
        <w:jc w:val="both"/>
      </w:pPr>
      <w:r>
        <w:rPr>
          <w:rFonts w:ascii="Times New Roman"/>
          <w:b w:val="false"/>
          <w:i w:val="false"/>
          <w:color w:val="000000"/>
          <w:sz w:val="28"/>
        </w:rPr>
        <w:t>
      1) для индивидуальных предпринимателей: индивидуального идентификационного номера (далее – ИИН), фамилии, имени и отчества (при его наличии);</w:t>
      </w:r>
    </w:p>
    <w:bookmarkEnd w:id="65"/>
    <w:bookmarkStart w:name="z71" w:id="66"/>
    <w:p>
      <w:pPr>
        <w:spacing w:after="0"/>
        <w:ind w:left="0"/>
        <w:jc w:val="both"/>
      </w:pPr>
      <w:r>
        <w:rPr>
          <w:rFonts w:ascii="Times New Roman"/>
          <w:b w:val="false"/>
          <w:i w:val="false"/>
          <w:color w:val="000000"/>
          <w:sz w:val="28"/>
        </w:rPr>
        <w:t>
      2) для юридических лиц: бизнес-идентификационного номера (далее – БИН), полного наименования; фамилии, имени и отчества (при наличии) и ИИН первого руководителя;</w:t>
      </w:r>
    </w:p>
    <w:bookmarkEnd w:id="66"/>
    <w:bookmarkStart w:name="z72" w:id="67"/>
    <w:p>
      <w:pPr>
        <w:spacing w:after="0"/>
        <w:ind w:left="0"/>
        <w:jc w:val="both"/>
      </w:pPr>
      <w:r>
        <w:rPr>
          <w:rFonts w:ascii="Times New Roman"/>
          <w:b w:val="false"/>
          <w:i w:val="false"/>
          <w:color w:val="000000"/>
          <w:sz w:val="28"/>
        </w:rPr>
        <w:t>
      3) контактных данных (почтовый адрес, телефон, электронный адрес);</w:t>
      </w:r>
    </w:p>
    <w:bookmarkEnd w:id="67"/>
    <w:bookmarkStart w:name="z73" w:id="68"/>
    <w:p>
      <w:pPr>
        <w:spacing w:after="0"/>
        <w:ind w:left="0"/>
        <w:jc w:val="both"/>
      </w:pPr>
      <w:r>
        <w:rPr>
          <w:rFonts w:ascii="Times New Roman"/>
          <w:b w:val="false"/>
          <w:i w:val="false"/>
          <w:color w:val="000000"/>
          <w:sz w:val="28"/>
        </w:rPr>
        <w:t>
      4) реквизитов расчетного счета в банке второго уровня и/или в государственном казначействе.</w:t>
      </w:r>
    </w:p>
    <w:bookmarkEnd w:id="68"/>
    <w:bookmarkStart w:name="z74" w:id="69"/>
    <w:p>
      <w:pPr>
        <w:spacing w:after="0"/>
        <w:ind w:left="0"/>
        <w:jc w:val="both"/>
      </w:pPr>
      <w:r>
        <w:rPr>
          <w:rFonts w:ascii="Times New Roman"/>
          <w:b w:val="false"/>
          <w:i w:val="false"/>
          <w:color w:val="000000"/>
          <w:sz w:val="28"/>
        </w:rPr>
        <w:t>
      6. Исполнитель дополнительно осуществляет следующие действия:</w:t>
      </w:r>
    </w:p>
    <w:bookmarkEnd w:id="69"/>
    <w:bookmarkStart w:name="z75" w:id="70"/>
    <w:p>
      <w:pPr>
        <w:spacing w:after="0"/>
        <w:ind w:left="0"/>
        <w:jc w:val="both"/>
      </w:pPr>
      <w:r>
        <w:rPr>
          <w:rFonts w:ascii="Times New Roman"/>
          <w:b w:val="false"/>
          <w:i w:val="false"/>
          <w:color w:val="000000"/>
          <w:sz w:val="28"/>
        </w:rPr>
        <w:t>
      1) заключает в Личном кабинете пользовательское соглашение с регистратором;</w:t>
      </w:r>
    </w:p>
    <w:bookmarkEnd w:id="70"/>
    <w:bookmarkStart w:name="z76" w:id="71"/>
    <w:p>
      <w:pPr>
        <w:spacing w:after="0"/>
        <w:ind w:left="0"/>
        <w:jc w:val="both"/>
      </w:pPr>
      <w:r>
        <w:rPr>
          <w:rFonts w:ascii="Times New Roman"/>
          <w:b w:val="false"/>
          <w:i w:val="false"/>
          <w:color w:val="000000"/>
          <w:sz w:val="28"/>
        </w:rPr>
        <w:t>
      2) указывает выбранный им МИС, соответствующий установленным требованиям законодательства о цифровизации и цифровой безопасности;</w:t>
      </w:r>
    </w:p>
    <w:bookmarkEnd w:id="71"/>
    <w:bookmarkStart w:name="z77" w:id="72"/>
    <w:p>
      <w:pPr>
        <w:spacing w:after="0"/>
        <w:ind w:left="0"/>
        <w:jc w:val="both"/>
      </w:pPr>
      <w:r>
        <w:rPr>
          <w:rFonts w:ascii="Times New Roman"/>
          <w:b w:val="false"/>
          <w:i w:val="false"/>
          <w:color w:val="000000"/>
          <w:sz w:val="28"/>
        </w:rPr>
        <w:t>
      3) регистрируется в депозитарии финансовой отчетности и размещает годовую финансовую отчетность за прошедший финансовый год на интернет-ресурсе www.dfo.kz;</w:t>
      </w:r>
    </w:p>
    <w:bookmarkEnd w:id="72"/>
    <w:bookmarkStart w:name="z78" w:id="73"/>
    <w:p>
      <w:pPr>
        <w:spacing w:after="0"/>
        <w:ind w:left="0"/>
        <w:jc w:val="both"/>
      </w:pPr>
      <w:r>
        <w:rPr>
          <w:rFonts w:ascii="Times New Roman"/>
          <w:b w:val="false"/>
          <w:i w:val="false"/>
          <w:color w:val="000000"/>
          <w:sz w:val="28"/>
        </w:rPr>
        <w:t xml:space="preserve">
      4) осуществляет оцифровку объекта здравоохранения путем включения сведений из интеграций, указанных в </w:t>
      </w:r>
      <w:r>
        <w:rPr>
          <w:rFonts w:ascii="Times New Roman"/>
          <w:b w:val="false"/>
          <w:i w:val="false"/>
          <w:color w:val="000000"/>
          <w:sz w:val="28"/>
        </w:rPr>
        <w:t>пункте 23</w:t>
      </w:r>
      <w:r>
        <w:rPr>
          <w:rFonts w:ascii="Times New Roman"/>
          <w:b w:val="false"/>
          <w:i w:val="false"/>
          <w:color w:val="000000"/>
          <w:sz w:val="28"/>
        </w:rPr>
        <w:t xml:space="preserve"> настоящего Механизма, размещения фотоматериалов внешнего вида и внутреннего пространства объекта здравоохранения с указанием географических координат объектов недвижимости, используемых в процессах оказания медицинских услуг, а также сведений и данных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ведения учета субъектов здравоохранения, оказывающих медицинскую помощь в рамках гарантированного объема бесплатной медицинской помощи и (или) в системе обязательного социального медицинского страхования, утвержденными приказом Министра здравоохранения Республики Казахстан от 6 ноября 2020 года № ҚР ДСМ-186/2020 (зарегистрирован в Реестре государственной регистрации нормативных правовых актов под № 21619);</w:t>
      </w:r>
    </w:p>
    <w:bookmarkEnd w:id="73"/>
    <w:bookmarkStart w:name="z79" w:id="74"/>
    <w:p>
      <w:pPr>
        <w:spacing w:after="0"/>
        <w:ind w:left="0"/>
        <w:jc w:val="both"/>
      </w:pPr>
      <w:r>
        <w:rPr>
          <w:rFonts w:ascii="Times New Roman"/>
          <w:b w:val="false"/>
          <w:i w:val="false"/>
          <w:color w:val="000000"/>
          <w:sz w:val="28"/>
        </w:rPr>
        <w:t>
      5) получает уникальные QR-коды на производственные объекты для обеспечения возможности регистрации их посещения застрахованными посредством мобильных приложений, обеспечивающих биометрическую идентификацию личности.</w:t>
      </w:r>
    </w:p>
    <w:bookmarkEnd w:id="74"/>
    <w:bookmarkStart w:name="z80" w:id="75"/>
    <w:p>
      <w:pPr>
        <w:spacing w:after="0"/>
        <w:ind w:left="0"/>
        <w:jc w:val="both"/>
      </w:pPr>
      <w:r>
        <w:rPr>
          <w:rFonts w:ascii="Times New Roman"/>
          <w:b w:val="false"/>
          <w:i w:val="false"/>
          <w:color w:val="000000"/>
          <w:sz w:val="28"/>
        </w:rPr>
        <w:t xml:space="preserve">
      7. Эмитент в течение 5 (пяти) рабочих дней со дня утверждения плана закупа медицинских услуг размещает его на веб-портале и публикует объявления о приеме заявлений от исполнителей. </w:t>
      </w:r>
    </w:p>
    <w:bookmarkEnd w:id="75"/>
    <w:bookmarkStart w:name="z81" w:id="76"/>
    <w:p>
      <w:pPr>
        <w:spacing w:after="0"/>
        <w:ind w:left="0"/>
        <w:jc w:val="both"/>
      </w:pPr>
      <w:r>
        <w:rPr>
          <w:rFonts w:ascii="Times New Roman"/>
          <w:b w:val="false"/>
          <w:i w:val="false"/>
          <w:color w:val="000000"/>
          <w:sz w:val="28"/>
        </w:rPr>
        <w:t>
      8. В течение 5 (пяти) рабочих дней со дня размещения объявления на веб-портале, исполнители (имеющие открытый лицевой счет в реестре) подают подписанные ЭЦП заявления на заключение договоров закупа медицинских услуг (далее – заявление) с приложением предварительно оцифрованных ими в цифровом сервисе нижеследующих сведений и документов:</w:t>
      </w:r>
    </w:p>
    <w:bookmarkEnd w:id="76"/>
    <w:bookmarkStart w:name="z82" w:id="77"/>
    <w:p>
      <w:pPr>
        <w:spacing w:after="0"/>
        <w:ind w:left="0"/>
        <w:jc w:val="both"/>
      </w:pPr>
      <w:r>
        <w:rPr>
          <w:rFonts w:ascii="Times New Roman"/>
          <w:b w:val="false"/>
          <w:i w:val="false"/>
          <w:color w:val="000000"/>
          <w:sz w:val="28"/>
        </w:rPr>
        <w:t>
      1) действующих лицензий на медицинскую деятельность, на обращение с приборами и установками, генерирующими ионизирующее излучение, на осуществление деятельности в сфере оборота наркотических средств, психотропных веществ и прекурсоров, на фармацевтическую деятельность (далее – Лицензия), с приложением, содержащим подвиды лицензируемого вида деятельности и адрес фактического местонахождения объекта здравоохранения для осуществления подвида(ов) деятельности, подтвержденных в результате интеграционного взаимодействия веб-портала с государственной цифровой системой разрешений и уведомлений;</w:t>
      </w:r>
    </w:p>
    <w:bookmarkEnd w:id="77"/>
    <w:bookmarkStart w:name="z83" w:id="78"/>
    <w:p>
      <w:pPr>
        <w:spacing w:after="0"/>
        <w:ind w:left="0"/>
        <w:jc w:val="both"/>
      </w:pPr>
      <w:r>
        <w:rPr>
          <w:rFonts w:ascii="Times New Roman"/>
          <w:b w:val="false"/>
          <w:i w:val="false"/>
          <w:color w:val="000000"/>
          <w:sz w:val="28"/>
        </w:rPr>
        <w:t xml:space="preserve">
      2) подтверждения соответствия объекта здравоохранения санитарно-эпидемиологическим требованиям к объектам здравоохранения, утвержденным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11 августа 2020 года № ҚР ДСМ-96/2020 (далее – Санитарные правила) (зарегистрирован в Реестре государственной регистрации нормативных правовых актов под № 21080);</w:t>
      </w:r>
    </w:p>
    <w:bookmarkEnd w:id="78"/>
    <w:bookmarkStart w:name="z84" w:id="79"/>
    <w:p>
      <w:pPr>
        <w:spacing w:after="0"/>
        <w:ind w:left="0"/>
        <w:jc w:val="both"/>
      </w:pPr>
      <w:r>
        <w:rPr>
          <w:rFonts w:ascii="Times New Roman"/>
          <w:b w:val="false"/>
          <w:i w:val="false"/>
          <w:color w:val="000000"/>
          <w:sz w:val="28"/>
        </w:rPr>
        <w:t>
      3) сведений об отсутствии налоговой задолженности, а также отсутствии несвоевременной уплаты налогов и других обязательных платежей в бюджет, в том числе социальных платежей;</w:t>
      </w:r>
    </w:p>
    <w:bookmarkEnd w:id="79"/>
    <w:bookmarkStart w:name="z85" w:id="80"/>
    <w:p>
      <w:pPr>
        <w:spacing w:after="0"/>
        <w:ind w:left="0"/>
        <w:jc w:val="both"/>
      </w:pPr>
      <w:r>
        <w:rPr>
          <w:rFonts w:ascii="Times New Roman"/>
          <w:b w:val="false"/>
          <w:i w:val="false"/>
          <w:color w:val="000000"/>
          <w:sz w:val="28"/>
        </w:rPr>
        <w:t xml:space="preserve">
      4) заключения о соответствии организации здравоохранения к предоставлению высокотехнологичной медицинской помощи (далее – ВТМП), выданного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8 декабря 2020 года № ҚР ДСМ-238/2020 "Об утверждении правил оказания специализированной, в том числе высокотехнологичной медицинской помощи" (зарегистрирован в Реестре государственной регистрации нормативных правовых актов под № 21746), по соответствующим технологиям, на планируемые объемы (представляется исполнителем, претендующим на оказание ВТМП);</w:t>
      </w:r>
    </w:p>
    <w:bookmarkEnd w:id="80"/>
    <w:bookmarkStart w:name="z86" w:id="81"/>
    <w:p>
      <w:pPr>
        <w:spacing w:after="0"/>
        <w:ind w:left="0"/>
        <w:jc w:val="both"/>
      </w:pPr>
      <w:r>
        <w:rPr>
          <w:rFonts w:ascii="Times New Roman"/>
          <w:b w:val="false"/>
          <w:i w:val="false"/>
          <w:color w:val="000000"/>
          <w:sz w:val="28"/>
        </w:rPr>
        <w:t>
      5) договора государственно-частного партнерства (дале – ГЧП) (представляется в случае реализации в рамках ГЧП);</w:t>
      </w:r>
    </w:p>
    <w:bookmarkEnd w:id="81"/>
    <w:bookmarkStart w:name="z87" w:id="82"/>
    <w:p>
      <w:pPr>
        <w:spacing w:after="0"/>
        <w:ind w:left="0"/>
        <w:jc w:val="both"/>
      </w:pPr>
      <w:r>
        <w:rPr>
          <w:rFonts w:ascii="Times New Roman"/>
          <w:b w:val="false"/>
          <w:i w:val="false"/>
          <w:color w:val="000000"/>
          <w:sz w:val="28"/>
        </w:rPr>
        <w:t>
      6) свидетельства об аккредитации (представляется при его наличии);</w:t>
      </w:r>
    </w:p>
    <w:bookmarkEnd w:id="82"/>
    <w:bookmarkStart w:name="z88" w:id="83"/>
    <w:p>
      <w:pPr>
        <w:spacing w:after="0"/>
        <w:ind w:left="0"/>
        <w:jc w:val="both"/>
      </w:pPr>
      <w:r>
        <w:rPr>
          <w:rFonts w:ascii="Times New Roman"/>
          <w:b w:val="false"/>
          <w:i w:val="false"/>
          <w:color w:val="000000"/>
          <w:sz w:val="28"/>
        </w:rPr>
        <w:t>
      7) договора имущественного найма (аренды) здания (при необходимости);</w:t>
      </w:r>
    </w:p>
    <w:bookmarkEnd w:id="83"/>
    <w:bookmarkStart w:name="z89" w:id="84"/>
    <w:p>
      <w:pPr>
        <w:spacing w:after="0"/>
        <w:ind w:left="0"/>
        <w:jc w:val="both"/>
      </w:pPr>
      <w:r>
        <w:rPr>
          <w:rFonts w:ascii="Times New Roman"/>
          <w:b w:val="false"/>
          <w:i w:val="false"/>
          <w:color w:val="000000"/>
          <w:sz w:val="28"/>
        </w:rPr>
        <w:t>
      8) сведений об объемах и суммах государственного страхового покрытия, с учетом соисполнителей.</w:t>
      </w:r>
    </w:p>
    <w:bookmarkEnd w:id="84"/>
    <w:bookmarkStart w:name="z90" w:id="85"/>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9</w:t>
      </w:r>
      <w:r>
        <w:rPr>
          <w:rFonts w:ascii="Times New Roman"/>
          <w:b w:val="false"/>
          <w:i w:val="false"/>
          <w:color w:val="000000"/>
          <w:sz w:val="28"/>
        </w:rPr>
        <w:t xml:space="preserve"> статьи 202 Кодекса Республики Казахстан "О здоровье народа и системе здравоохранения" не требуется представление обязательства о непредоставлении на платной основе медицинской помощи, оказываемой в рамках гарантированного объема бесплатной медицинской помощи и (или) в системе обязательного социального медицинского страхования.</w:t>
      </w:r>
    </w:p>
    <w:bookmarkEnd w:id="85"/>
    <w:bookmarkStart w:name="z91" w:id="86"/>
    <w:p>
      <w:pPr>
        <w:spacing w:after="0"/>
        <w:ind w:left="0"/>
        <w:jc w:val="both"/>
      </w:pPr>
      <w:r>
        <w:rPr>
          <w:rFonts w:ascii="Times New Roman"/>
          <w:b w:val="false"/>
          <w:i w:val="false"/>
          <w:color w:val="000000"/>
          <w:sz w:val="28"/>
        </w:rPr>
        <w:t>
      В случае наличия соисполнителей при оказании медицинских услуг населению исполнитель дополнительно указывает в заявлении нижеследующие сведения по ним:</w:t>
      </w:r>
    </w:p>
    <w:bookmarkEnd w:id="86"/>
    <w:bookmarkStart w:name="z92" w:id="87"/>
    <w:p>
      <w:pPr>
        <w:spacing w:after="0"/>
        <w:ind w:left="0"/>
        <w:jc w:val="both"/>
      </w:pPr>
      <w:r>
        <w:rPr>
          <w:rFonts w:ascii="Times New Roman"/>
          <w:b w:val="false"/>
          <w:i w:val="false"/>
          <w:color w:val="000000"/>
          <w:sz w:val="28"/>
        </w:rPr>
        <w:t>
      1) для индивидуальных предпринимателей: ИИН, фамилию, имя и отчество (при его наличии);</w:t>
      </w:r>
    </w:p>
    <w:bookmarkEnd w:id="87"/>
    <w:bookmarkStart w:name="z93" w:id="88"/>
    <w:p>
      <w:pPr>
        <w:spacing w:after="0"/>
        <w:ind w:left="0"/>
        <w:jc w:val="both"/>
      </w:pPr>
      <w:r>
        <w:rPr>
          <w:rFonts w:ascii="Times New Roman"/>
          <w:b w:val="false"/>
          <w:i w:val="false"/>
          <w:color w:val="000000"/>
          <w:sz w:val="28"/>
        </w:rPr>
        <w:t>
      2) для юридических лиц: БИН, полное наименование.</w:t>
      </w:r>
    </w:p>
    <w:bookmarkEnd w:id="88"/>
    <w:bookmarkStart w:name="z94" w:id="89"/>
    <w:p>
      <w:pPr>
        <w:spacing w:after="0"/>
        <w:ind w:left="0"/>
        <w:jc w:val="both"/>
      </w:pPr>
      <w:r>
        <w:rPr>
          <w:rFonts w:ascii="Times New Roman"/>
          <w:b w:val="false"/>
          <w:i w:val="false"/>
          <w:color w:val="000000"/>
          <w:sz w:val="28"/>
        </w:rPr>
        <w:t>
      9. Эмитент посредством веб-портала рассматривает заявления исполнителей в хронологическом порядке в течение 1 (одного) рабочего дня со дня подачи заявления и принимает решение о принятии либо отклонении заявления, с указанием причины отклонения.</w:t>
      </w:r>
    </w:p>
    <w:bookmarkEnd w:id="89"/>
    <w:bookmarkStart w:name="z95" w:id="90"/>
    <w:p>
      <w:pPr>
        <w:spacing w:after="0"/>
        <w:ind w:left="0"/>
        <w:jc w:val="both"/>
      </w:pPr>
      <w:r>
        <w:rPr>
          <w:rFonts w:ascii="Times New Roman"/>
          <w:b w:val="false"/>
          <w:i w:val="false"/>
          <w:color w:val="000000"/>
          <w:sz w:val="28"/>
        </w:rPr>
        <w:t>
      При этом в пределах срока приема заявления допускается отзыв исполнителем поданного заявления и подача нового заявления в порядке, установленном пунктом 8 настоящего Механизма.</w:t>
      </w:r>
    </w:p>
    <w:bookmarkEnd w:id="90"/>
    <w:bookmarkStart w:name="z96" w:id="91"/>
    <w:p>
      <w:pPr>
        <w:spacing w:after="0"/>
        <w:ind w:left="0"/>
        <w:jc w:val="both"/>
      </w:pPr>
      <w:r>
        <w:rPr>
          <w:rFonts w:ascii="Times New Roman"/>
          <w:b w:val="false"/>
          <w:i w:val="false"/>
          <w:color w:val="000000"/>
          <w:sz w:val="28"/>
        </w:rPr>
        <w:t>
      10. Основаниями для отклонения эмитентом заявления исполнителя являются:</w:t>
      </w:r>
    </w:p>
    <w:bookmarkEnd w:id="91"/>
    <w:bookmarkStart w:name="z97" w:id="92"/>
    <w:p>
      <w:pPr>
        <w:spacing w:after="0"/>
        <w:ind w:left="0"/>
        <w:jc w:val="both"/>
      </w:pPr>
      <w:r>
        <w:rPr>
          <w:rFonts w:ascii="Times New Roman"/>
          <w:b w:val="false"/>
          <w:i w:val="false"/>
          <w:color w:val="000000"/>
          <w:sz w:val="28"/>
        </w:rPr>
        <w:t>
      1) неосуществление действий, указанных в пункте 6 настоящего Механизма и непредставление документов и сведений, указанных в пункте 8 настоящего Механизма;</w:t>
      </w:r>
    </w:p>
    <w:bookmarkEnd w:id="92"/>
    <w:bookmarkStart w:name="z98" w:id="93"/>
    <w:p>
      <w:pPr>
        <w:spacing w:after="0"/>
        <w:ind w:left="0"/>
        <w:jc w:val="both"/>
      </w:pPr>
      <w:r>
        <w:rPr>
          <w:rFonts w:ascii="Times New Roman"/>
          <w:b w:val="false"/>
          <w:i w:val="false"/>
          <w:color w:val="000000"/>
          <w:sz w:val="28"/>
        </w:rPr>
        <w:t xml:space="preserve">
      2) иные случаи, предусмотренные подпунктом 2) </w:t>
      </w:r>
      <w:r>
        <w:rPr>
          <w:rFonts w:ascii="Times New Roman"/>
          <w:b w:val="false"/>
          <w:i w:val="false"/>
          <w:color w:val="000000"/>
          <w:sz w:val="28"/>
        </w:rPr>
        <w:t>пункта 37-1</w:t>
      </w:r>
      <w:r>
        <w:rPr>
          <w:rFonts w:ascii="Times New Roman"/>
          <w:b w:val="false"/>
          <w:i w:val="false"/>
          <w:color w:val="000000"/>
          <w:sz w:val="28"/>
        </w:rPr>
        <w:t xml:space="preserve"> Правил закупа услуг у субъектов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утвержденных приказом Министра здравоохранения Республики Казахстан от 8 декабря 2020 года № ҚР ДСМ-242/2020 (зарегистрирован в Реестре государственной регистрации нормативных правовых актов под № 21744) (далее – Правила закупа).</w:t>
      </w:r>
    </w:p>
    <w:bookmarkEnd w:id="93"/>
    <w:bookmarkStart w:name="z99" w:id="94"/>
    <w:p>
      <w:pPr>
        <w:spacing w:after="0"/>
        <w:ind w:left="0"/>
        <w:jc w:val="both"/>
      </w:pPr>
      <w:r>
        <w:rPr>
          <w:rFonts w:ascii="Times New Roman"/>
          <w:b w:val="false"/>
          <w:i w:val="false"/>
          <w:color w:val="000000"/>
          <w:sz w:val="28"/>
        </w:rPr>
        <w:t xml:space="preserve">
      11. В течение 2 (двух) рабочих дней с даты завершения срока приема заявлений эмитентом на веб-портале принимается решение о распределении денег, предусматривающее автоматизированное и пропорциональное распределение денег между исполнителями и (или) согласно Правилам закупа, </w:t>
      </w:r>
      <w:r>
        <w:rPr>
          <w:rFonts w:ascii="Times New Roman"/>
          <w:b w:val="false"/>
          <w:i w:val="false"/>
          <w:color w:val="000000"/>
          <w:sz w:val="28"/>
        </w:rPr>
        <w:t>Методике</w:t>
      </w:r>
      <w:r>
        <w:rPr>
          <w:rFonts w:ascii="Times New Roman"/>
          <w:b w:val="false"/>
          <w:i w:val="false"/>
          <w:color w:val="000000"/>
          <w:sz w:val="28"/>
        </w:rPr>
        <w:t xml:space="preserve"> распределения объемов услуг и (или) средств субъектам здравоохранения по оказанию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утвержденной приказом исполняющего обязанности Министра здравоохранения Республики Казахстан от 30 ноября 2023 года № 169 (зарегистрирован в Реестре государственной регистрации нормативных правовых актов под № 33715), а также </w:t>
      </w:r>
      <w:r>
        <w:rPr>
          <w:rFonts w:ascii="Times New Roman"/>
          <w:b w:val="false"/>
          <w:i w:val="false"/>
          <w:color w:val="000000"/>
          <w:sz w:val="28"/>
        </w:rPr>
        <w:t>Методике</w:t>
      </w:r>
      <w:r>
        <w:rPr>
          <w:rFonts w:ascii="Times New Roman"/>
          <w:b w:val="false"/>
          <w:i w:val="false"/>
          <w:color w:val="000000"/>
          <w:sz w:val="28"/>
        </w:rPr>
        <w:t xml:space="preserve"> расчета индикаторов и рейтинговой оценки деятельности субъектов здравоохранения, претендующих на оказание медицинской помощи в рамках гарантированного объема бесплатной медицинской помощи и (или) в системе обязательного социального медицинского страхования, утвержденной приказом исполняющего обязанности Министра здравоохранения Республики Казахстан от 30 ноября 2023 года № 170 (зарегистрирован в Реестре государственной регистрации нормативных правовых актов под № 33712), в пределах утвержденного плана закупа и лимитов финансирования.</w:t>
      </w:r>
    </w:p>
    <w:bookmarkEnd w:id="94"/>
    <w:bookmarkStart w:name="z100" w:id="95"/>
    <w:p>
      <w:pPr>
        <w:spacing w:after="0"/>
        <w:ind w:left="0"/>
        <w:jc w:val="both"/>
      </w:pPr>
      <w:r>
        <w:rPr>
          <w:rFonts w:ascii="Times New Roman"/>
          <w:b w:val="false"/>
          <w:i w:val="false"/>
          <w:color w:val="000000"/>
          <w:sz w:val="28"/>
        </w:rPr>
        <w:t>
      12. Эмитент в течение 1 (одного) рабочего дня с даты подписания решения о распределении денег формирует на веб-портале договоры закупа медицинских услуг (с обязательным включением соисполнителей, указанных исполнителем в заявлении) в хронологическом порядке и подписывает их ЭЦП. Подписанные договоры закупа медицинских услуг становятся доступными в соответствующем Личном кабинете исполнителя со статусом "На подписании".</w:t>
      </w:r>
    </w:p>
    <w:bookmarkEnd w:id="95"/>
    <w:bookmarkStart w:name="z101" w:id="96"/>
    <w:p>
      <w:pPr>
        <w:spacing w:after="0"/>
        <w:ind w:left="0"/>
        <w:jc w:val="both"/>
      </w:pPr>
      <w:r>
        <w:rPr>
          <w:rFonts w:ascii="Times New Roman"/>
          <w:b w:val="false"/>
          <w:i w:val="false"/>
          <w:color w:val="000000"/>
          <w:sz w:val="28"/>
        </w:rPr>
        <w:t xml:space="preserve">
      После подписания исполнителем с ЭЦП договора закупа медицинских услуг статус его изменяется на "Подписан". </w:t>
      </w:r>
    </w:p>
    <w:bookmarkEnd w:id="96"/>
    <w:bookmarkStart w:name="z102" w:id="97"/>
    <w:p>
      <w:pPr>
        <w:spacing w:after="0"/>
        <w:ind w:left="0"/>
        <w:jc w:val="both"/>
      </w:pPr>
      <w:r>
        <w:rPr>
          <w:rFonts w:ascii="Times New Roman"/>
          <w:b w:val="false"/>
          <w:i w:val="false"/>
          <w:color w:val="000000"/>
          <w:sz w:val="28"/>
        </w:rPr>
        <w:t>
      13. По результатам оказанных услуг исполнитель формирует на веб-портале акт оказанных услуг с передачей данных о соответствующем контингенте медицинских работников и застрахованных, полученных от МИС, который становится доступным в Личном кабинете эмитента.</w:t>
      </w:r>
    </w:p>
    <w:bookmarkEnd w:id="97"/>
    <w:bookmarkStart w:name="z103" w:id="98"/>
    <w:p>
      <w:pPr>
        <w:spacing w:after="0"/>
        <w:ind w:left="0"/>
        <w:jc w:val="both"/>
      </w:pPr>
      <w:r>
        <w:rPr>
          <w:rFonts w:ascii="Times New Roman"/>
          <w:b w:val="false"/>
          <w:i w:val="false"/>
          <w:color w:val="000000"/>
          <w:sz w:val="28"/>
        </w:rPr>
        <w:t>
      В цифровом сервисе обеспечивается проверка на уникальность актов и недопущение повторного предъявления к оплате. После автоматической проверки в цифровом сервисе контингента застрахованных и медицинских работников эмитент в хронологическом порядке подписывает с ЭЦП акты оказанных услуг, после чего исполнитель вносит данные электронного счета-фактуры за оказанные медицинские услуги.</w:t>
      </w:r>
    </w:p>
    <w:bookmarkEnd w:id="98"/>
    <w:bookmarkStart w:name="z104" w:id="99"/>
    <w:p>
      <w:pPr>
        <w:spacing w:after="0"/>
        <w:ind w:left="0"/>
        <w:jc w:val="both"/>
      </w:pPr>
      <w:r>
        <w:rPr>
          <w:rFonts w:ascii="Times New Roman"/>
          <w:b w:val="false"/>
          <w:i w:val="false"/>
          <w:color w:val="000000"/>
          <w:sz w:val="28"/>
        </w:rPr>
        <w:t>
      В реестре формируется регистрация событий по лицевому счету застрахованного о соответствующем использовании объема государственного страхового покрытия.</w:t>
      </w:r>
    </w:p>
    <w:bookmarkEnd w:id="99"/>
    <w:bookmarkStart w:name="z105" w:id="100"/>
    <w:p>
      <w:pPr>
        <w:spacing w:after="0"/>
        <w:ind w:left="0"/>
        <w:jc w:val="both"/>
      </w:pPr>
      <w:r>
        <w:rPr>
          <w:rFonts w:ascii="Times New Roman"/>
          <w:b w:val="false"/>
          <w:i w:val="false"/>
          <w:color w:val="000000"/>
          <w:sz w:val="28"/>
        </w:rPr>
        <w:t xml:space="preserve">
      14. Уполномоченный орган в области здравоохранения, местные исполнительные органы областей, городов республиканского значения, столицы осуществляют перечисление средств эмитенту для оплаты услуг исполнителей в рамках гарантированного объема бесплатной медицинской помощи и (или) в системе обязательного социального медицинского страхования по договорам закупа медицинских услуг, на основании счета к оплате. </w:t>
      </w:r>
    </w:p>
    <w:bookmarkEnd w:id="100"/>
    <w:bookmarkStart w:name="z106" w:id="101"/>
    <w:p>
      <w:pPr>
        <w:spacing w:after="0"/>
        <w:ind w:left="0"/>
        <w:jc w:val="both"/>
      </w:pPr>
      <w:r>
        <w:rPr>
          <w:rFonts w:ascii="Times New Roman"/>
          <w:b w:val="false"/>
          <w:i w:val="false"/>
          <w:color w:val="000000"/>
          <w:sz w:val="28"/>
        </w:rPr>
        <w:t>
      Перед направлением платежного поручения на выплату денег эмитент осуществляет контроль корректности реквизитов получателя, суммы к оплате, периода оказания услуг, основания (договора закупа медицинских услуг), а также проверку на отсутствие признаков дублирования платежа. Эмитент в течение 30 (тридцати) календарных дней со дня перечисления ему средств в хронологическом порядке в цифровом сервисе формирует Реестр актов, подписывает платежное поручение для оплаты услуг по договорам закупа медицинских услуг.</w:t>
      </w:r>
    </w:p>
    <w:bookmarkEnd w:id="101"/>
    <w:bookmarkStart w:name="z107" w:id="102"/>
    <w:p>
      <w:pPr>
        <w:spacing w:after="0"/>
        <w:ind w:left="0"/>
        <w:jc w:val="both"/>
      </w:pPr>
      <w:r>
        <w:rPr>
          <w:rFonts w:ascii="Times New Roman"/>
          <w:b w:val="false"/>
          <w:i w:val="false"/>
          <w:color w:val="000000"/>
          <w:sz w:val="28"/>
        </w:rPr>
        <w:t>
      Такое платежное поручение загружается из цифрового сервиса в интегрированную информационную систему государственного казначейства посредством их информационного взаимодействия.</w:t>
      </w:r>
    </w:p>
    <w:bookmarkEnd w:id="102"/>
    <w:bookmarkStart w:name="z108" w:id="103"/>
    <w:p>
      <w:pPr>
        <w:spacing w:after="0"/>
        <w:ind w:left="0"/>
        <w:jc w:val="both"/>
      </w:pPr>
      <w:r>
        <w:rPr>
          <w:rFonts w:ascii="Times New Roman"/>
          <w:b w:val="false"/>
          <w:i w:val="false"/>
          <w:color w:val="000000"/>
          <w:sz w:val="28"/>
        </w:rPr>
        <w:t>
      15. Оплата и утверждение актов оказанных услуг приостанавливаются в случаях:</w:t>
      </w:r>
    </w:p>
    <w:bookmarkEnd w:id="103"/>
    <w:bookmarkStart w:name="z109" w:id="104"/>
    <w:p>
      <w:pPr>
        <w:spacing w:after="0"/>
        <w:ind w:left="0"/>
        <w:jc w:val="both"/>
      </w:pPr>
      <w:r>
        <w:rPr>
          <w:rFonts w:ascii="Times New Roman"/>
          <w:b w:val="false"/>
          <w:i w:val="false"/>
          <w:color w:val="000000"/>
          <w:sz w:val="28"/>
        </w:rPr>
        <w:t xml:space="preserve">
      1) выявления факта оказания исполнителем услуг по адресу, не соответствующему лицензии и (или) приложению к ней; </w:t>
      </w:r>
    </w:p>
    <w:bookmarkEnd w:id="104"/>
    <w:bookmarkStart w:name="z110" w:id="105"/>
    <w:p>
      <w:pPr>
        <w:spacing w:after="0"/>
        <w:ind w:left="0"/>
        <w:jc w:val="both"/>
      </w:pPr>
      <w:r>
        <w:rPr>
          <w:rFonts w:ascii="Times New Roman"/>
          <w:b w:val="false"/>
          <w:i w:val="false"/>
          <w:color w:val="000000"/>
          <w:sz w:val="28"/>
        </w:rPr>
        <w:t>
      2) наличия у исполнителя налоговой задолженности, несвоевременной уплаты налогов и других обязательных платежей в бюджет, в том числе социальных платежей;</w:t>
      </w:r>
    </w:p>
    <w:bookmarkEnd w:id="105"/>
    <w:bookmarkStart w:name="z111" w:id="106"/>
    <w:p>
      <w:pPr>
        <w:spacing w:after="0"/>
        <w:ind w:left="0"/>
        <w:jc w:val="both"/>
      </w:pPr>
      <w:r>
        <w:rPr>
          <w:rFonts w:ascii="Times New Roman"/>
          <w:b w:val="false"/>
          <w:i w:val="false"/>
          <w:color w:val="000000"/>
          <w:sz w:val="28"/>
        </w:rPr>
        <w:t>
      3) когда доля случаев оказанных медицинских услуг застрахованным, не имеющим регистрацию посещения по QR-коду, превышает 50 процентов от указанных в акте оказанных услуг;</w:t>
      </w:r>
    </w:p>
    <w:bookmarkEnd w:id="106"/>
    <w:bookmarkStart w:name="z112" w:id="107"/>
    <w:p>
      <w:pPr>
        <w:spacing w:after="0"/>
        <w:ind w:left="0"/>
        <w:jc w:val="both"/>
      </w:pPr>
      <w:r>
        <w:rPr>
          <w:rFonts w:ascii="Times New Roman"/>
          <w:b w:val="false"/>
          <w:i w:val="false"/>
          <w:color w:val="000000"/>
          <w:sz w:val="28"/>
        </w:rPr>
        <w:t xml:space="preserve">
      4) при наличии многократных (более трех) подтвержденных жалоб от потребителей медицинских услуг на нарушение права свободного выбора организации первичной медико-санитарной помощи и (или) оказание медицинских услуг без согласия потребителя. </w:t>
      </w:r>
    </w:p>
    <w:bookmarkEnd w:id="107"/>
    <w:bookmarkStart w:name="z113" w:id="108"/>
    <w:p>
      <w:pPr>
        <w:spacing w:after="0"/>
        <w:ind w:left="0"/>
        <w:jc w:val="both"/>
      </w:pPr>
      <w:r>
        <w:rPr>
          <w:rFonts w:ascii="Times New Roman"/>
          <w:b w:val="false"/>
          <w:i w:val="false"/>
          <w:color w:val="000000"/>
          <w:sz w:val="28"/>
        </w:rPr>
        <w:t xml:space="preserve">
      16. Возобновление оплаты услуг исполнителей по договорам закупа медицинских услуг и утверждения актов осуществляется после полного устранения причин, указанных в пункте 15 настоящего Механизма, в срок не более 4 (четырех) месяцев, исчисляемый со дня обнаружения. </w:t>
      </w:r>
    </w:p>
    <w:bookmarkEnd w:id="108"/>
    <w:bookmarkStart w:name="z114" w:id="109"/>
    <w:p>
      <w:pPr>
        <w:spacing w:after="0"/>
        <w:ind w:left="0"/>
        <w:jc w:val="both"/>
      </w:pPr>
      <w:r>
        <w:rPr>
          <w:rFonts w:ascii="Times New Roman"/>
          <w:b w:val="false"/>
          <w:i w:val="false"/>
          <w:color w:val="000000"/>
          <w:sz w:val="28"/>
        </w:rPr>
        <w:t>
      17. Оплата по договорам закупа медицинских услуг прекращается с даты документального подтверждения соответствующего основания в следующих случаях:</w:t>
      </w:r>
    </w:p>
    <w:bookmarkEnd w:id="109"/>
    <w:bookmarkStart w:name="z115" w:id="110"/>
    <w:p>
      <w:pPr>
        <w:spacing w:after="0"/>
        <w:ind w:left="0"/>
        <w:jc w:val="both"/>
      </w:pPr>
      <w:r>
        <w:rPr>
          <w:rFonts w:ascii="Times New Roman"/>
          <w:b w:val="false"/>
          <w:i w:val="false"/>
          <w:color w:val="000000"/>
          <w:sz w:val="28"/>
        </w:rPr>
        <w:t>
      1) с даты получения эмитентом решения органов государственного контроля и надзора, правоохранительных органов и (или) вступившего в законную силу судебного акта о прекращении действия (лишении, отзыве) лицензии и (или) приложения к ней;</w:t>
      </w:r>
    </w:p>
    <w:bookmarkEnd w:id="110"/>
    <w:bookmarkStart w:name="z116" w:id="111"/>
    <w:p>
      <w:pPr>
        <w:spacing w:after="0"/>
        <w:ind w:left="0"/>
        <w:jc w:val="both"/>
      </w:pPr>
      <w:r>
        <w:rPr>
          <w:rFonts w:ascii="Times New Roman"/>
          <w:b w:val="false"/>
          <w:i w:val="false"/>
          <w:color w:val="000000"/>
          <w:sz w:val="28"/>
        </w:rPr>
        <w:t>
      2) с даты отражения в акте мониторинга, составленном в соответствии с настоящим Механизмом, несоответствий, являющихся основанием для расторжения договора закупа медицинских услуг и прекращения оплаты услуг исполнителей по договорам закупа медицинских услуг;</w:t>
      </w:r>
    </w:p>
    <w:bookmarkEnd w:id="111"/>
    <w:bookmarkStart w:name="z117" w:id="112"/>
    <w:p>
      <w:pPr>
        <w:spacing w:after="0"/>
        <w:ind w:left="0"/>
        <w:jc w:val="both"/>
      </w:pPr>
      <w:r>
        <w:rPr>
          <w:rFonts w:ascii="Times New Roman"/>
          <w:b w:val="false"/>
          <w:i w:val="false"/>
          <w:color w:val="000000"/>
          <w:sz w:val="28"/>
        </w:rPr>
        <w:t>
      3) неустранения по истечении 4 (четырех) месяцев со дня обнаружения причин приостановления оплаты и утверждения актов оказанных услуг, указанных в пункте 15 настоящего Механизма.</w:t>
      </w:r>
    </w:p>
    <w:bookmarkEnd w:id="112"/>
    <w:bookmarkStart w:name="z118" w:id="113"/>
    <w:p>
      <w:pPr>
        <w:spacing w:after="0"/>
        <w:ind w:left="0"/>
        <w:jc w:val="both"/>
      </w:pPr>
      <w:r>
        <w:rPr>
          <w:rFonts w:ascii="Times New Roman"/>
          <w:b w:val="false"/>
          <w:i w:val="false"/>
          <w:color w:val="000000"/>
          <w:sz w:val="28"/>
        </w:rPr>
        <w:t>
      18. Эмитент прекращает оплату по договорам закупа медицинских услуг со дня обнаружения случаев, указанных в пункте 17 настоящего Механизма, и проводит процедуру расторжения договора закупа медицинских услуг с исполнителем в установленном законодательством порядке.</w:t>
      </w:r>
    </w:p>
    <w:bookmarkEnd w:id="113"/>
    <w:bookmarkStart w:name="z119" w:id="114"/>
    <w:p>
      <w:pPr>
        <w:spacing w:after="0"/>
        <w:ind w:left="0"/>
        <w:jc w:val="both"/>
      </w:pPr>
      <w:r>
        <w:rPr>
          <w:rFonts w:ascii="Times New Roman"/>
          <w:b w:val="false"/>
          <w:i w:val="false"/>
          <w:color w:val="000000"/>
          <w:sz w:val="28"/>
        </w:rPr>
        <w:t>
      Расторжение договора закупа медицинских услуг осуществляется на веб-портале путем принятия эмитентом соответствующего решения. При этом статус договора изменяется на "Расторгнут эмитентом".</w:t>
      </w:r>
    </w:p>
    <w:bookmarkEnd w:id="114"/>
    <w:bookmarkStart w:name="z120" w:id="115"/>
    <w:p>
      <w:pPr>
        <w:spacing w:after="0"/>
        <w:ind w:left="0"/>
        <w:jc w:val="left"/>
      </w:pPr>
      <w:r>
        <w:rPr>
          <w:rFonts w:ascii="Times New Roman"/>
          <w:b/>
          <w:i w:val="false"/>
          <w:color w:val="000000"/>
        </w:rPr>
        <w:t xml:space="preserve"> Глава 3. Порядок проведения мониторинга соблюдения исполнителем условий договора закупа медицинских услуг</w:t>
      </w:r>
    </w:p>
    <w:bookmarkEnd w:id="115"/>
    <w:bookmarkStart w:name="z121" w:id="116"/>
    <w:p>
      <w:pPr>
        <w:spacing w:after="0"/>
        <w:ind w:left="0"/>
        <w:jc w:val="both"/>
      </w:pPr>
      <w:r>
        <w:rPr>
          <w:rFonts w:ascii="Times New Roman"/>
          <w:b w:val="false"/>
          <w:i w:val="false"/>
          <w:color w:val="000000"/>
          <w:sz w:val="28"/>
        </w:rPr>
        <w:t xml:space="preserve">
      19. Для обеспечения целевого использования бюджетных средств, направленных на оказание медицинских услуг, а также для сверки достоверности сведений, представленных исполнителем, эмитентом проводится мониторинг соблюдения исполнителем условий договора закупа медицинских услуг (далее – Мониторинг) в порядке, установленном Правилами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(или) в системе обязательного социального медицинского страхования,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здравоохранения Республики Казахстан от 24 декабря 2020 года № ҚР ДСМ-321/2020 (зарегистрирован в Реестре государственной регистрации нормативных правовых актов под № 21904) (далее – Правила мониторинга).</w:t>
      </w:r>
    </w:p>
    <w:bookmarkEnd w:id="116"/>
    <w:bookmarkStart w:name="z122" w:id="117"/>
    <w:p>
      <w:pPr>
        <w:spacing w:after="0"/>
        <w:ind w:left="0"/>
        <w:jc w:val="both"/>
      </w:pPr>
      <w:r>
        <w:rPr>
          <w:rFonts w:ascii="Times New Roman"/>
          <w:b w:val="false"/>
          <w:i w:val="false"/>
          <w:color w:val="000000"/>
          <w:sz w:val="28"/>
        </w:rPr>
        <w:t>
      20. Для проведения мониторинга решением эмитента создается комиссия, в состав которой включаются представители эмитента, региональной палаты предпринимателей, территориального подразделения государственного органа в сфере оказания медицинских услуг (помощи), государственного органа в сфере санитарно-эпидемиологического благополучия населения, местного органа государственного управления здравоохранением областей, городов республиканского значения и столицы (далее – Комиссия).</w:t>
      </w:r>
    </w:p>
    <w:bookmarkEnd w:id="117"/>
    <w:bookmarkStart w:name="z123" w:id="118"/>
    <w:p>
      <w:pPr>
        <w:spacing w:after="0"/>
        <w:ind w:left="0"/>
        <w:jc w:val="both"/>
      </w:pPr>
      <w:r>
        <w:rPr>
          <w:rFonts w:ascii="Times New Roman"/>
          <w:b w:val="false"/>
          <w:i w:val="false"/>
          <w:color w:val="000000"/>
          <w:sz w:val="28"/>
        </w:rPr>
        <w:t>
      О проведении мониторинга исполнители уведомляются посредством веб-портала в срок не менее, чем за 5 (пять) рабочих дней до предполагаемой даты проведения мониторинга, за исключением случаев, предусмотренных Правилами мониторинга.</w:t>
      </w:r>
    </w:p>
    <w:bookmarkEnd w:id="118"/>
    <w:bookmarkStart w:name="z124" w:id="119"/>
    <w:p>
      <w:pPr>
        <w:spacing w:after="0"/>
        <w:ind w:left="0"/>
        <w:jc w:val="both"/>
      </w:pPr>
      <w:r>
        <w:rPr>
          <w:rFonts w:ascii="Times New Roman"/>
          <w:b w:val="false"/>
          <w:i w:val="false"/>
          <w:color w:val="000000"/>
          <w:sz w:val="28"/>
        </w:rPr>
        <w:t>
      21. По итогам мониторинга Комиссией посредством веб-портала составляется протокол мониторинга, который подписывается всеми членами Комиссии. Протокол мониторинга содержит:</w:t>
      </w:r>
    </w:p>
    <w:bookmarkEnd w:id="119"/>
    <w:bookmarkStart w:name="z125" w:id="120"/>
    <w:p>
      <w:pPr>
        <w:spacing w:after="0"/>
        <w:ind w:left="0"/>
        <w:jc w:val="both"/>
      </w:pPr>
      <w:r>
        <w:rPr>
          <w:rFonts w:ascii="Times New Roman"/>
          <w:b w:val="false"/>
          <w:i w:val="false"/>
          <w:color w:val="000000"/>
          <w:sz w:val="28"/>
        </w:rPr>
        <w:t>
      1) сведения о проведенном мониторинге (дата, состав Комиссии, перечень исполнителей, охваченных мониторингом);</w:t>
      </w:r>
    </w:p>
    <w:bookmarkEnd w:id="120"/>
    <w:bookmarkStart w:name="z126" w:id="121"/>
    <w:p>
      <w:pPr>
        <w:spacing w:after="0"/>
        <w:ind w:left="0"/>
        <w:jc w:val="both"/>
      </w:pPr>
      <w:r>
        <w:rPr>
          <w:rFonts w:ascii="Times New Roman"/>
          <w:b w:val="false"/>
          <w:i w:val="false"/>
          <w:color w:val="000000"/>
          <w:sz w:val="28"/>
        </w:rPr>
        <w:t>
      2) выявленные несоответствия (при наличии), предложения по их устранению и сроки исполнения;</w:t>
      </w:r>
    </w:p>
    <w:bookmarkEnd w:id="121"/>
    <w:bookmarkStart w:name="z127" w:id="122"/>
    <w:p>
      <w:pPr>
        <w:spacing w:after="0"/>
        <w:ind w:left="0"/>
        <w:jc w:val="both"/>
      </w:pPr>
      <w:r>
        <w:rPr>
          <w:rFonts w:ascii="Times New Roman"/>
          <w:b w:val="false"/>
          <w:i w:val="false"/>
          <w:color w:val="000000"/>
          <w:sz w:val="28"/>
        </w:rPr>
        <w:t>
      3) информацию о выполнении ранее представленных предложений по устранению выявленных несоответствий (при повторных мониторингах);</w:t>
      </w:r>
    </w:p>
    <w:bookmarkEnd w:id="122"/>
    <w:bookmarkStart w:name="z128" w:id="123"/>
    <w:p>
      <w:pPr>
        <w:spacing w:after="0"/>
        <w:ind w:left="0"/>
        <w:jc w:val="both"/>
      </w:pPr>
      <w:r>
        <w:rPr>
          <w:rFonts w:ascii="Times New Roman"/>
          <w:b w:val="false"/>
          <w:i w:val="false"/>
          <w:color w:val="000000"/>
          <w:sz w:val="28"/>
        </w:rPr>
        <w:t>
      4) иные сведения, относящиеся к результатам проведенного мониторинга.</w:t>
      </w:r>
    </w:p>
    <w:bookmarkEnd w:id="123"/>
    <w:bookmarkStart w:name="z129" w:id="124"/>
    <w:p>
      <w:pPr>
        <w:spacing w:after="0"/>
        <w:ind w:left="0"/>
        <w:jc w:val="both"/>
      </w:pPr>
      <w:r>
        <w:rPr>
          <w:rFonts w:ascii="Times New Roman"/>
          <w:b w:val="false"/>
          <w:i w:val="false"/>
          <w:color w:val="000000"/>
          <w:sz w:val="28"/>
        </w:rPr>
        <w:t>
      22. Результаты мониторинга учитываются эмитентом при принятии решений о заключении и (или) расторжении договоров закупа медицинских услуг, приостановлении или прекращении оплаты услуг исполнителей по договорам закупа медицинских услуг, а также при проведении анализа качества и соответствия оказанных услуг установленным требованиям. Учет результатов мониторинга осуществляется в пределах полномочий эмитента и на основании подтвержденных данных, полученных в установленном порядке.</w:t>
      </w:r>
    </w:p>
    <w:bookmarkEnd w:id="124"/>
    <w:bookmarkStart w:name="z130" w:id="125"/>
    <w:p>
      <w:pPr>
        <w:spacing w:after="0"/>
        <w:ind w:left="0"/>
        <w:jc w:val="left"/>
      </w:pPr>
      <w:r>
        <w:rPr>
          <w:rFonts w:ascii="Times New Roman"/>
          <w:b/>
          <w:i w:val="false"/>
          <w:color w:val="000000"/>
        </w:rPr>
        <w:t xml:space="preserve"> Глава 4. Порядок формирования и ведения государственного электронного реестра цифровых страховых полисов</w:t>
      </w:r>
    </w:p>
    <w:bookmarkEnd w:id="125"/>
    <w:bookmarkStart w:name="z131" w:id="126"/>
    <w:p>
      <w:pPr>
        <w:spacing w:after="0"/>
        <w:ind w:left="0"/>
        <w:jc w:val="both"/>
      </w:pPr>
      <w:r>
        <w:rPr>
          <w:rFonts w:ascii="Times New Roman"/>
          <w:b w:val="false"/>
          <w:i w:val="false"/>
          <w:color w:val="000000"/>
          <w:sz w:val="28"/>
        </w:rPr>
        <w:t>
      23. Реестр формируется и ведется регистратором на основе данных правового кадастра, сведений центральных исполнительных органов в сфере разрешений и уведомлений, регистрации физических и юридических лиц, бухгалтерского учета и финансовой отчетности, других центральных и местных исполнительных органов, МИС, а также Государственной корпорации "Правительство для граждан" путем организации доступа к ведомственным цифровым системам для интеграции с цифровым сервисом, в частности:</w:t>
      </w:r>
    </w:p>
    <w:bookmarkEnd w:id="126"/>
    <w:bookmarkStart w:name="z132" w:id="127"/>
    <w:p>
      <w:pPr>
        <w:spacing w:after="0"/>
        <w:ind w:left="0"/>
        <w:jc w:val="both"/>
      </w:pPr>
      <w:r>
        <w:rPr>
          <w:rFonts w:ascii="Times New Roman"/>
          <w:b w:val="false"/>
          <w:i w:val="false"/>
          <w:color w:val="000000"/>
          <w:sz w:val="28"/>
        </w:rPr>
        <w:t>
      1) государственным органом, осуществляющим руководство и межотраслевую координацию в сфере разрешений и уведомлений – в отношении исполнителей;</w:t>
      </w:r>
    </w:p>
    <w:bookmarkEnd w:id="127"/>
    <w:bookmarkStart w:name="z133" w:id="128"/>
    <w:p>
      <w:pPr>
        <w:spacing w:after="0"/>
        <w:ind w:left="0"/>
        <w:jc w:val="both"/>
      </w:pPr>
      <w:r>
        <w:rPr>
          <w:rFonts w:ascii="Times New Roman"/>
          <w:b w:val="false"/>
          <w:i w:val="false"/>
          <w:color w:val="000000"/>
          <w:sz w:val="28"/>
        </w:rPr>
        <w:t>
      2) государственным органом, осуществляющим регулирование деятельности в сфере бухгалтерского учета и финансовой отчетности – в отношении платежей из государственного бюджета и информации, предоставляемой исполнителями в депозитарий финансовой отчетности;</w:t>
      </w:r>
    </w:p>
    <w:bookmarkEnd w:id="128"/>
    <w:bookmarkStart w:name="z134" w:id="129"/>
    <w:p>
      <w:pPr>
        <w:spacing w:after="0"/>
        <w:ind w:left="0"/>
        <w:jc w:val="both"/>
      </w:pPr>
      <w:r>
        <w:rPr>
          <w:rFonts w:ascii="Times New Roman"/>
          <w:b w:val="false"/>
          <w:i w:val="false"/>
          <w:color w:val="000000"/>
          <w:sz w:val="28"/>
        </w:rPr>
        <w:t>
      3) государственным органом, осуществляющим реализацию государственной политики и государственное регулирование деятельности в сфере государственной регистрации и государственного технического обследования недвижимого имущества – в отношении объектов недвижимости (в том числе земельных участков), их целевого назначения, наличия обременений, ограничений и координат поворотных точек границ земельных участков;</w:t>
      </w:r>
    </w:p>
    <w:bookmarkEnd w:id="129"/>
    <w:bookmarkStart w:name="z135" w:id="130"/>
    <w:p>
      <w:pPr>
        <w:spacing w:after="0"/>
        <w:ind w:left="0"/>
        <w:jc w:val="both"/>
      </w:pPr>
      <w:r>
        <w:rPr>
          <w:rFonts w:ascii="Times New Roman"/>
          <w:b w:val="false"/>
          <w:i w:val="false"/>
          <w:color w:val="000000"/>
          <w:sz w:val="28"/>
        </w:rPr>
        <w:t>
      4) государственным органом, осуществляющим государственную регистрацию юридических лиц и учетную регистрацию филиалов и представительств – в отношении юридических лиц, филиалов и представительств, зарегистрированных в реестре;</w:t>
      </w:r>
    </w:p>
    <w:bookmarkEnd w:id="130"/>
    <w:bookmarkStart w:name="z136" w:id="131"/>
    <w:p>
      <w:pPr>
        <w:spacing w:after="0"/>
        <w:ind w:left="0"/>
        <w:jc w:val="both"/>
      </w:pPr>
      <w:r>
        <w:rPr>
          <w:rFonts w:ascii="Times New Roman"/>
          <w:b w:val="false"/>
          <w:i w:val="false"/>
          <w:color w:val="000000"/>
          <w:sz w:val="28"/>
        </w:rPr>
        <w:t>
      5) государственным органом, осуществляющим налоговое администрирование – в отношении данных по электронным счетам-фактурам, выставленным исполнителями, а также в отношении сведений по налоговой задолженности по обязательным платежам в бюджет;</w:t>
      </w:r>
    </w:p>
    <w:bookmarkEnd w:id="131"/>
    <w:bookmarkStart w:name="z137" w:id="132"/>
    <w:p>
      <w:pPr>
        <w:spacing w:after="0"/>
        <w:ind w:left="0"/>
        <w:jc w:val="both"/>
      </w:pPr>
      <w:r>
        <w:rPr>
          <w:rFonts w:ascii="Times New Roman"/>
          <w:b w:val="false"/>
          <w:i w:val="false"/>
          <w:color w:val="000000"/>
          <w:sz w:val="28"/>
        </w:rPr>
        <w:t>
      6) государственным органом, осуществляющим формирование идентификационных номеров и ведение национальных реестров идентификационных номеров – в отношении физических лиц, зарегистрированных в реестре;</w:t>
      </w:r>
    </w:p>
    <w:bookmarkEnd w:id="132"/>
    <w:bookmarkStart w:name="z138" w:id="133"/>
    <w:p>
      <w:pPr>
        <w:spacing w:after="0"/>
        <w:ind w:left="0"/>
        <w:jc w:val="both"/>
      </w:pPr>
      <w:r>
        <w:rPr>
          <w:rFonts w:ascii="Times New Roman"/>
          <w:b w:val="false"/>
          <w:i w:val="false"/>
          <w:color w:val="000000"/>
          <w:sz w:val="28"/>
        </w:rPr>
        <w:t>
      7) государственным органом, осуществляющим руководство и межотраслевую координацию в сфере "электронного правительства" – в отношении сведений, зарегистрированных в "Базе мобильных граждан";</w:t>
      </w:r>
    </w:p>
    <w:bookmarkEnd w:id="133"/>
    <w:bookmarkStart w:name="z139" w:id="134"/>
    <w:p>
      <w:pPr>
        <w:spacing w:after="0"/>
        <w:ind w:left="0"/>
        <w:jc w:val="both"/>
      </w:pPr>
      <w:r>
        <w:rPr>
          <w:rFonts w:ascii="Times New Roman"/>
          <w:b w:val="false"/>
          <w:i w:val="false"/>
          <w:color w:val="000000"/>
          <w:sz w:val="28"/>
        </w:rPr>
        <w:t>
      8) Национальным удостоверяющим центром – в отношении наличия ЭЦП у физических/юридических лиц, зарегистрированных в реестре;</w:t>
      </w:r>
    </w:p>
    <w:bookmarkEnd w:id="134"/>
    <w:bookmarkStart w:name="z140" w:id="135"/>
    <w:p>
      <w:pPr>
        <w:spacing w:after="0"/>
        <w:ind w:left="0"/>
        <w:jc w:val="both"/>
      </w:pPr>
      <w:r>
        <w:rPr>
          <w:rFonts w:ascii="Times New Roman"/>
          <w:b w:val="false"/>
          <w:i w:val="false"/>
          <w:color w:val="000000"/>
          <w:sz w:val="28"/>
        </w:rPr>
        <w:t>
      9) организацией, соответствующей требованиям законодательства в сфере цифровой безопасности – в отношении биометрической идентификации личности;</w:t>
      </w:r>
    </w:p>
    <w:bookmarkEnd w:id="135"/>
    <w:bookmarkStart w:name="z141" w:id="136"/>
    <w:p>
      <w:pPr>
        <w:spacing w:after="0"/>
        <w:ind w:left="0"/>
        <w:jc w:val="both"/>
      </w:pPr>
      <w:r>
        <w:rPr>
          <w:rFonts w:ascii="Times New Roman"/>
          <w:b w:val="false"/>
          <w:i w:val="false"/>
          <w:color w:val="000000"/>
          <w:sz w:val="28"/>
        </w:rPr>
        <w:t>
      10) МИС – в отношении оказанных застрахованному медицинских услуг;</w:t>
      </w:r>
    </w:p>
    <w:bookmarkEnd w:id="136"/>
    <w:bookmarkStart w:name="z142" w:id="137"/>
    <w:p>
      <w:pPr>
        <w:spacing w:after="0"/>
        <w:ind w:left="0"/>
        <w:jc w:val="both"/>
      </w:pPr>
      <w:r>
        <w:rPr>
          <w:rFonts w:ascii="Times New Roman"/>
          <w:b w:val="false"/>
          <w:i w:val="false"/>
          <w:color w:val="000000"/>
          <w:sz w:val="28"/>
        </w:rPr>
        <w:t>
      11) уполномоченным государственным органом, осуществляющим руководство и межотраслевую координацию в сфере социальной защиты населения – в отношении сведений по лицам, зарегистрированным в автоматизированной информационной системе "Централизованный банк данных лиц, имеющих инвалидность";</w:t>
      </w:r>
    </w:p>
    <w:bookmarkEnd w:id="137"/>
    <w:bookmarkStart w:name="z143" w:id="138"/>
    <w:p>
      <w:pPr>
        <w:spacing w:after="0"/>
        <w:ind w:left="0"/>
        <w:jc w:val="both"/>
      </w:pPr>
      <w:r>
        <w:rPr>
          <w:rFonts w:ascii="Times New Roman"/>
          <w:b w:val="false"/>
          <w:i w:val="false"/>
          <w:color w:val="000000"/>
          <w:sz w:val="28"/>
        </w:rPr>
        <w:t>
      12) государственным органом, осуществляющим руководство и межотраслевую координацию в сфере картографии – в отношении сведений из информационной системы "Адресный регистр";</w:t>
      </w:r>
    </w:p>
    <w:bookmarkEnd w:id="138"/>
    <w:bookmarkStart w:name="z144" w:id="139"/>
    <w:p>
      <w:pPr>
        <w:spacing w:after="0"/>
        <w:ind w:left="0"/>
        <w:jc w:val="both"/>
      </w:pPr>
      <w:r>
        <w:rPr>
          <w:rFonts w:ascii="Times New Roman"/>
          <w:b w:val="false"/>
          <w:i w:val="false"/>
          <w:color w:val="000000"/>
          <w:sz w:val="28"/>
        </w:rPr>
        <w:t>
      13) уполномоченным государственным органом, осуществляющим руководство и межотраслевую координацию в сфере социальной защиты населения – в отношении сведений из баз данных "Электронная биржа труда" и "Единый накопительный пенсионный фонд", включая данные по начислению средств детям из Национального фонда Республики Казахстан;</w:t>
      </w:r>
    </w:p>
    <w:bookmarkEnd w:id="139"/>
    <w:bookmarkStart w:name="z145" w:id="140"/>
    <w:p>
      <w:pPr>
        <w:spacing w:after="0"/>
        <w:ind w:left="0"/>
        <w:jc w:val="both"/>
      </w:pPr>
      <w:r>
        <w:rPr>
          <w:rFonts w:ascii="Times New Roman"/>
          <w:b w:val="false"/>
          <w:i w:val="false"/>
          <w:color w:val="000000"/>
          <w:sz w:val="28"/>
        </w:rPr>
        <w:t>
      14) Единым контакт-центром 1414 – в отношении сведений по исполнителям, бенефициарам и законным представителям бенефициаров;</w:t>
      </w:r>
    </w:p>
    <w:bookmarkEnd w:id="140"/>
    <w:bookmarkStart w:name="z146" w:id="141"/>
    <w:p>
      <w:pPr>
        <w:spacing w:after="0"/>
        <w:ind w:left="0"/>
        <w:jc w:val="both"/>
      </w:pPr>
      <w:r>
        <w:rPr>
          <w:rFonts w:ascii="Times New Roman"/>
          <w:b w:val="false"/>
          <w:i w:val="false"/>
          <w:color w:val="000000"/>
          <w:sz w:val="28"/>
        </w:rPr>
        <w:t>
      15) уполномоченным органом в области здравоохранения по информационным системам и базам данных в сфере здравоохранения.</w:t>
      </w:r>
    </w:p>
    <w:bookmarkEnd w:id="141"/>
    <w:bookmarkStart w:name="z147" w:id="142"/>
    <w:p>
      <w:pPr>
        <w:spacing w:after="0"/>
        <w:ind w:left="0"/>
        <w:jc w:val="both"/>
      </w:pPr>
      <w:r>
        <w:rPr>
          <w:rFonts w:ascii="Times New Roman"/>
          <w:b w:val="false"/>
          <w:i w:val="false"/>
          <w:color w:val="000000"/>
          <w:sz w:val="28"/>
        </w:rPr>
        <w:t>
      24. Актуализация данных реестра осуществляется регистратором путем обновления, дополнения, изменения и иных действий, позволяющих отразить в реестре объективную информацию по эмитенту, исполнителям и застрахованным.</w:t>
      </w:r>
    </w:p>
    <w:bookmarkEnd w:id="142"/>
    <w:bookmarkStart w:name="z148" w:id="143"/>
    <w:p>
      <w:pPr>
        <w:spacing w:after="0"/>
        <w:ind w:left="0"/>
        <w:jc w:val="both"/>
      </w:pPr>
      <w:r>
        <w:rPr>
          <w:rFonts w:ascii="Times New Roman"/>
          <w:b w:val="false"/>
          <w:i w:val="false"/>
          <w:color w:val="000000"/>
          <w:sz w:val="28"/>
        </w:rPr>
        <w:t>
      Регистратор не позднее 3 (трех) рабочих дней уведомляет уполномоченный орган в области здравоохранения, эмитента и исполнителей о планируемых технических перерывах в работе реестра с размещением такой информации на веб-портале.</w:t>
      </w:r>
    </w:p>
    <w:bookmarkEnd w:id="143"/>
    <w:bookmarkStart w:name="z149" w:id="144"/>
    <w:p>
      <w:pPr>
        <w:spacing w:after="0"/>
        <w:ind w:left="0"/>
        <w:jc w:val="both"/>
      </w:pPr>
      <w:r>
        <w:rPr>
          <w:rFonts w:ascii="Times New Roman"/>
          <w:b w:val="false"/>
          <w:i w:val="false"/>
          <w:color w:val="000000"/>
          <w:sz w:val="28"/>
        </w:rPr>
        <w:t>
      25. Центральные и местные исполнительные органы по письменному запросу регистратора предоставляют запрашиваемые данные для актуализации и уточнения данных реестра, в том числе в режиме интеграционного взаимодействия с цифровым сервисом.</w:t>
      </w:r>
    </w:p>
    <w:bookmarkEnd w:id="144"/>
    <w:bookmarkStart w:name="z150" w:id="145"/>
    <w:p>
      <w:pPr>
        <w:spacing w:after="0"/>
        <w:ind w:left="0"/>
        <w:jc w:val="both"/>
      </w:pPr>
      <w:r>
        <w:rPr>
          <w:rFonts w:ascii="Times New Roman"/>
          <w:b w:val="false"/>
          <w:i w:val="false"/>
          <w:color w:val="000000"/>
          <w:sz w:val="28"/>
        </w:rPr>
        <w:t>
      26. В реестре регистрируются следующие виды операций:</w:t>
      </w:r>
    </w:p>
    <w:bookmarkEnd w:id="145"/>
    <w:bookmarkStart w:name="z151" w:id="146"/>
    <w:p>
      <w:pPr>
        <w:spacing w:after="0"/>
        <w:ind w:left="0"/>
        <w:jc w:val="both"/>
      </w:pPr>
      <w:r>
        <w:rPr>
          <w:rFonts w:ascii="Times New Roman"/>
          <w:b w:val="false"/>
          <w:i w:val="false"/>
          <w:color w:val="000000"/>
          <w:sz w:val="28"/>
        </w:rPr>
        <w:t>
      1) глобальные операции;</w:t>
      </w:r>
    </w:p>
    <w:bookmarkEnd w:id="146"/>
    <w:bookmarkStart w:name="z152" w:id="147"/>
    <w:p>
      <w:pPr>
        <w:spacing w:after="0"/>
        <w:ind w:left="0"/>
        <w:jc w:val="both"/>
      </w:pPr>
      <w:r>
        <w:rPr>
          <w:rFonts w:ascii="Times New Roman"/>
          <w:b w:val="false"/>
          <w:i w:val="false"/>
          <w:color w:val="000000"/>
          <w:sz w:val="28"/>
        </w:rPr>
        <w:t>
      2) операции по лицевому счету;</w:t>
      </w:r>
    </w:p>
    <w:bookmarkEnd w:id="147"/>
    <w:bookmarkStart w:name="z153" w:id="148"/>
    <w:p>
      <w:pPr>
        <w:spacing w:after="0"/>
        <w:ind w:left="0"/>
        <w:jc w:val="both"/>
      </w:pPr>
      <w:r>
        <w:rPr>
          <w:rFonts w:ascii="Times New Roman"/>
          <w:b w:val="false"/>
          <w:i w:val="false"/>
          <w:color w:val="000000"/>
          <w:sz w:val="28"/>
        </w:rPr>
        <w:t>
      3) операции с полисами;</w:t>
      </w:r>
    </w:p>
    <w:bookmarkEnd w:id="148"/>
    <w:bookmarkStart w:name="z154" w:id="149"/>
    <w:p>
      <w:pPr>
        <w:spacing w:after="0"/>
        <w:ind w:left="0"/>
        <w:jc w:val="both"/>
      </w:pPr>
      <w:r>
        <w:rPr>
          <w:rFonts w:ascii="Times New Roman"/>
          <w:b w:val="false"/>
          <w:i w:val="false"/>
          <w:color w:val="000000"/>
          <w:sz w:val="28"/>
        </w:rPr>
        <w:t>
      4) информационные операции.</w:t>
      </w:r>
    </w:p>
    <w:bookmarkEnd w:id="149"/>
    <w:bookmarkStart w:name="z155" w:id="150"/>
    <w:p>
      <w:pPr>
        <w:spacing w:after="0"/>
        <w:ind w:left="0"/>
        <w:jc w:val="both"/>
      </w:pPr>
      <w:r>
        <w:rPr>
          <w:rFonts w:ascii="Times New Roman"/>
          <w:b w:val="false"/>
          <w:i w:val="false"/>
          <w:color w:val="000000"/>
          <w:sz w:val="28"/>
        </w:rPr>
        <w:t>
      27. К глобальным операциям относятся:</w:t>
      </w:r>
    </w:p>
    <w:bookmarkEnd w:id="150"/>
    <w:bookmarkStart w:name="z156" w:id="151"/>
    <w:p>
      <w:pPr>
        <w:spacing w:after="0"/>
        <w:ind w:left="0"/>
        <w:jc w:val="both"/>
      </w:pPr>
      <w:r>
        <w:rPr>
          <w:rFonts w:ascii="Times New Roman"/>
          <w:b w:val="false"/>
          <w:i w:val="false"/>
          <w:color w:val="000000"/>
          <w:sz w:val="28"/>
        </w:rPr>
        <w:t>
      1) регистрация эмитента (с указанием сведений о первом руководителе эмитента);</w:t>
      </w:r>
    </w:p>
    <w:bookmarkEnd w:id="151"/>
    <w:bookmarkStart w:name="z157" w:id="152"/>
    <w:p>
      <w:pPr>
        <w:spacing w:after="0"/>
        <w:ind w:left="0"/>
        <w:jc w:val="both"/>
      </w:pPr>
      <w:r>
        <w:rPr>
          <w:rFonts w:ascii="Times New Roman"/>
          <w:b w:val="false"/>
          <w:i w:val="false"/>
          <w:color w:val="000000"/>
          <w:sz w:val="28"/>
        </w:rPr>
        <w:t>
      2) изменение данных эмитента.</w:t>
      </w:r>
    </w:p>
    <w:bookmarkEnd w:id="152"/>
    <w:bookmarkStart w:name="z158" w:id="153"/>
    <w:p>
      <w:pPr>
        <w:spacing w:after="0"/>
        <w:ind w:left="0"/>
        <w:jc w:val="both"/>
      </w:pPr>
      <w:r>
        <w:rPr>
          <w:rFonts w:ascii="Times New Roman"/>
          <w:b w:val="false"/>
          <w:i w:val="false"/>
          <w:color w:val="000000"/>
          <w:sz w:val="28"/>
        </w:rPr>
        <w:t>
      28. К операциям по лицевому счету относятся:</w:t>
      </w:r>
    </w:p>
    <w:bookmarkEnd w:id="153"/>
    <w:bookmarkStart w:name="z159" w:id="154"/>
    <w:p>
      <w:pPr>
        <w:spacing w:after="0"/>
        <w:ind w:left="0"/>
        <w:jc w:val="both"/>
      </w:pPr>
      <w:r>
        <w:rPr>
          <w:rFonts w:ascii="Times New Roman"/>
          <w:b w:val="false"/>
          <w:i w:val="false"/>
          <w:color w:val="000000"/>
          <w:sz w:val="28"/>
        </w:rPr>
        <w:t>
      1) открытие лицевого счета;</w:t>
      </w:r>
    </w:p>
    <w:bookmarkEnd w:id="154"/>
    <w:bookmarkStart w:name="z160" w:id="155"/>
    <w:p>
      <w:pPr>
        <w:spacing w:after="0"/>
        <w:ind w:left="0"/>
        <w:jc w:val="both"/>
      </w:pPr>
      <w:r>
        <w:rPr>
          <w:rFonts w:ascii="Times New Roman"/>
          <w:b w:val="false"/>
          <w:i w:val="false"/>
          <w:color w:val="000000"/>
          <w:sz w:val="28"/>
        </w:rPr>
        <w:t>
      2) изменение данных лицевого счета;</w:t>
      </w:r>
    </w:p>
    <w:bookmarkEnd w:id="155"/>
    <w:bookmarkStart w:name="z161" w:id="156"/>
    <w:p>
      <w:pPr>
        <w:spacing w:after="0"/>
        <w:ind w:left="0"/>
        <w:jc w:val="both"/>
      </w:pPr>
      <w:r>
        <w:rPr>
          <w:rFonts w:ascii="Times New Roman"/>
          <w:b w:val="false"/>
          <w:i w:val="false"/>
          <w:color w:val="000000"/>
          <w:sz w:val="28"/>
        </w:rPr>
        <w:t>
      3) блокировка/разблокировка лицевого счета;</w:t>
      </w:r>
    </w:p>
    <w:bookmarkEnd w:id="156"/>
    <w:bookmarkStart w:name="z162" w:id="157"/>
    <w:p>
      <w:pPr>
        <w:spacing w:after="0"/>
        <w:ind w:left="0"/>
        <w:jc w:val="both"/>
      </w:pPr>
      <w:r>
        <w:rPr>
          <w:rFonts w:ascii="Times New Roman"/>
          <w:b w:val="false"/>
          <w:i w:val="false"/>
          <w:color w:val="000000"/>
          <w:sz w:val="28"/>
        </w:rPr>
        <w:t>
      4) закрытие лицевого счета.</w:t>
      </w:r>
    </w:p>
    <w:bookmarkEnd w:id="157"/>
    <w:bookmarkStart w:name="z163" w:id="158"/>
    <w:p>
      <w:pPr>
        <w:spacing w:after="0"/>
        <w:ind w:left="0"/>
        <w:jc w:val="both"/>
      </w:pPr>
      <w:r>
        <w:rPr>
          <w:rFonts w:ascii="Times New Roman"/>
          <w:b w:val="false"/>
          <w:i w:val="false"/>
          <w:color w:val="000000"/>
          <w:sz w:val="28"/>
        </w:rPr>
        <w:t>
      29. К операциям с полисами относятся:</w:t>
      </w:r>
    </w:p>
    <w:bookmarkEnd w:id="158"/>
    <w:bookmarkStart w:name="z164" w:id="159"/>
    <w:p>
      <w:pPr>
        <w:spacing w:after="0"/>
        <w:ind w:left="0"/>
        <w:jc w:val="both"/>
      </w:pPr>
      <w:r>
        <w:rPr>
          <w:rFonts w:ascii="Times New Roman"/>
          <w:b w:val="false"/>
          <w:i w:val="false"/>
          <w:color w:val="000000"/>
          <w:sz w:val="28"/>
        </w:rPr>
        <w:t>
      1) выпуск полиса;</w:t>
      </w:r>
    </w:p>
    <w:bookmarkEnd w:id="159"/>
    <w:bookmarkStart w:name="z165" w:id="160"/>
    <w:p>
      <w:pPr>
        <w:spacing w:after="0"/>
        <w:ind w:left="0"/>
        <w:jc w:val="both"/>
      </w:pPr>
      <w:r>
        <w:rPr>
          <w:rFonts w:ascii="Times New Roman"/>
          <w:b w:val="false"/>
          <w:i w:val="false"/>
          <w:color w:val="000000"/>
          <w:sz w:val="28"/>
        </w:rPr>
        <w:t>
      2) изменение данных полиса;</w:t>
      </w:r>
    </w:p>
    <w:bookmarkEnd w:id="160"/>
    <w:bookmarkStart w:name="z166" w:id="161"/>
    <w:p>
      <w:pPr>
        <w:spacing w:after="0"/>
        <w:ind w:left="0"/>
        <w:jc w:val="both"/>
      </w:pPr>
      <w:r>
        <w:rPr>
          <w:rFonts w:ascii="Times New Roman"/>
          <w:b w:val="false"/>
          <w:i w:val="false"/>
          <w:color w:val="000000"/>
          <w:sz w:val="28"/>
        </w:rPr>
        <w:t xml:space="preserve">
      3) смена застрахованным исполнителя; </w:t>
      </w:r>
    </w:p>
    <w:bookmarkEnd w:id="161"/>
    <w:bookmarkStart w:name="z167" w:id="162"/>
    <w:p>
      <w:pPr>
        <w:spacing w:after="0"/>
        <w:ind w:left="0"/>
        <w:jc w:val="both"/>
      </w:pPr>
      <w:r>
        <w:rPr>
          <w:rFonts w:ascii="Times New Roman"/>
          <w:b w:val="false"/>
          <w:i w:val="false"/>
          <w:color w:val="000000"/>
          <w:sz w:val="28"/>
        </w:rPr>
        <w:t>
      4) зачисление полиса;</w:t>
      </w:r>
    </w:p>
    <w:bookmarkEnd w:id="162"/>
    <w:bookmarkStart w:name="z168" w:id="163"/>
    <w:p>
      <w:pPr>
        <w:spacing w:after="0"/>
        <w:ind w:left="0"/>
        <w:jc w:val="both"/>
      </w:pPr>
      <w:r>
        <w:rPr>
          <w:rFonts w:ascii="Times New Roman"/>
          <w:b w:val="false"/>
          <w:i w:val="false"/>
          <w:color w:val="000000"/>
          <w:sz w:val="28"/>
        </w:rPr>
        <w:t>
      5) аннулирование полиса.</w:t>
      </w:r>
    </w:p>
    <w:bookmarkEnd w:id="163"/>
    <w:bookmarkStart w:name="z169" w:id="164"/>
    <w:p>
      <w:pPr>
        <w:spacing w:after="0"/>
        <w:ind w:left="0"/>
        <w:jc w:val="both"/>
      </w:pPr>
      <w:r>
        <w:rPr>
          <w:rFonts w:ascii="Times New Roman"/>
          <w:b w:val="false"/>
          <w:i w:val="false"/>
          <w:color w:val="000000"/>
          <w:sz w:val="28"/>
        </w:rPr>
        <w:t>
      30. К информационным операциям относятся:</w:t>
      </w:r>
    </w:p>
    <w:bookmarkEnd w:id="164"/>
    <w:bookmarkStart w:name="z170" w:id="165"/>
    <w:p>
      <w:pPr>
        <w:spacing w:after="0"/>
        <w:ind w:left="0"/>
        <w:jc w:val="both"/>
      </w:pPr>
      <w:r>
        <w:rPr>
          <w:rFonts w:ascii="Times New Roman"/>
          <w:b w:val="false"/>
          <w:i w:val="false"/>
          <w:color w:val="000000"/>
          <w:sz w:val="28"/>
        </w:rPr>
        <w:t>
      1) составление реестра держателей полисов;</w:t>
      </w:r>
    </w:p>
    <w:bookmarkEnd w:id="165"/>
    <w:bookmarkStart w:name="z171" w:id="166"/>
    <w:p>
      <w:pPr>
        <w:spacing w:after="0"/>
        <w:ind w:left="0"/>
        <w:jc w:val="both"/>
      </w:pPr>
      <w:r>
        <w:rPr>
          <w:rFonts w:ascii="Times New Roman"/>
          <w:b w:val="false"/>
          <w:i w:val="false"/>
          <w:color w:val="000000"/>
          <w:sz w:val="28"/>
        </w:rPr>
        <w:t>
      2) составление общей выписки по лицевому счету;</w:t>
      </w:r>
    </w:p>
    <w:bookmarkEnd w:id="166"/>
    <w:bookmarkStart w:name="z172" w:id="167"/>
    <w:p>
      <w:pPr>
        <w:spacing w:after="0"/>
        <w:ind w:left="0"/>
        <w:jc w:val="both"/>
      </w:pPr>
      <w:r>
        <w:rPr>
          <w:rFonts w:ascii="Times New Roman"/>
          <w:b w:val="false"/>
          <w:i w:val="false"/>
          <w:color w:val="000000"/>
          <w:sz w:val="28"/>
        </w:rPr>
        <w:t>
      3) составление выписки по полису;</w:t>
      </w:r>
    </w:p>
    <w:bookmarkEnd w:id="167"/>
    <w:bookmarkStart w:name="z173" w:id="168"/>
    <w:p>
      <w:pPr>
        <w:spacing w:after="0"/>
        <w:ind w:left="0"/>
        <w:jc w:val="both"/>
      </w:pPr>
      <w:r>
        <w:rPr>
          <w:rFonts w:ascii="Times New Roman"/>
          <w:b w:val="false"/>
          <w:i w:val="false"/>
          <w:color w:val="000000"/>
          <w:sz w:val="28"/>
        </w:rPr>
        <w:t>
      4) составление списка зарегистрированных информационных операций по лицевому счету;</w:t>
      </w:r>
    </w:p>
    <w:bookmarkEnd w:id="168"/>
    <w:bookmarkStart w:name="z174" w:id="169"/>
    <w:p>
      <w:pPr>
        <w:spacing w:after="0"/>
        <w:ind w:left="0"/>
        <w:jc w:val="both"/>
      </w:pPr>
      <w:r>
        <w:rPr>
          <w:rFonts w:ascii="Times New Roman"/>
          <w:b w:val="false"/>
          <w:i w:val="false"/>
          <w:color w:val="000000"/>
          <w:sz w:val="28"/>
        </w:rPr>
        <w:t>
      5) составление списка зарегистрированных событий по полису.</w:t>
      </w:r>
    </w:p>
    <w:bookmarkEnd w:id="169"/>
    <w:bookmarkStart w:name="z175" w:id="170"/>
    <w:p>
      <w:pPr>
        <w:spacing w:after="0"/>
        <w:ind w:left="0"/>
        <w:jc w:val="both"/>
      </w:pPr>
      <w:r>
        <w:rPr>
          <w:rFonts w:ascii="Times New Roman"/>
          <w:b w:val="false"/>
          <w:i w:val="false"/>
          <w:color w:val="000000"/>
          <w:sz w:val="28"/>
        </w:rPr>
        <w:t>
      31. При изменении данных, указанных в пунктах 6 и 8 настоящего Механизма, эмитент и исполнители в течение 1 (одного) рабочего дня изменяют данные лицевого счета, внесенные в Личный кабинет.</w:t>
      </w:r>
    </w:p>
    <w:bookmarkEnd w:id="170"/>
    <w:bookmarkStart w:name="z176" w:id="171"/>
    <w:p>
      <w:pPr>
        <w:spacing w:after="0"/>
        <w:ind w:left="0"/>
        <w:jc w:val="both"/>
      </w:pPr>
      <w:r>
        <w:rPr>
          <w:rFonts w:ascii="Times New Roman"/>
          <w:b w:val="false"/>
          <w:i w:val="false"/>
          <w:color w:val="000000"/>
          <w:sz w:val="28"/>
        </w:rPr>
        <w:t xml:space="preserve">
      32. Регистратор автоматически открывает на веб-портале лицевые счета застрахованным на основании данных, сформированных согласно </w:t>
      </w:r>
      <w:r>
        <w:rPr>
          <w:rFonts w:ascii="Times New Roman"/>
          <w:b w:val="false"/>
          <w:i w:val="false"/>
          <w:color w:val="000000"/>
          <w:sz w:val="28"/>
        </w:rPr>
        <w:t>Правилам</w:t>
      </w:r>
      <w:r>
        <w:rPr>
          <w:rFonts w:ascii="Times New Roman"/>
          <w:b w:val="false"/>
          <w:i w:val="false"/>
          <w:color w:val="000000"/>
          <w:sz w:val="28"/>
        </w:rPr>
        <w:t xml:space="preserve"> ведения учета потребителей медицинских услуг и предоставления права на получение медицинской помощи в системе обязательного социального медицинского страхования, утвержденным приказом Министра здравоохранения Республики Казахстан от 29 декабря 2020 года № ҚР ДСМ-333/2020 (зарегистрирован в Реестре государственной регистрации нормативных правовых актов под № 21977).</w:t>
      </w:r>
    </w:p>
    <w:bookmarkEnd w:id="171"/>
    <w:bookmarkStart w:name="z177" w:id="172"/>
    <w:p>
      <w:pPr>
        <w:spacing w:after="0"/>
        <w:ind w:left="0"/>
        <w:jc w:val="both"/>
      </w:pPr>
      <w:r>
        <w:rPr>
          <w:rFonts w:ascii="Times New Roman"/>
          <w:b w:val="false"/>
          <w:i w:val="false"/>
          <w:color w:val="000000"/>
          <w:sz w:val="28"/>
        </w:rPr>
        <w:t>
      33. Операция по блокировке лицевого счета клиента регистрируется регистратором:</w:t>
      </w:r>
    </w:p>
    <w:bookmarkEnd w:id="172"/>
    <w:bookmarkStart w:name="z178" w:id="173"/>
    <w:p>
      <w:pPr>
        <w:spacing w:after="0"/>
        <w:ind w:left="0"/>
        <w:jc w:val="both"/>
      </w:pPr>
      <w:r>
        <w:rPr>
          <w:rFonts w:ascii="Times New Roman"/>
          <w:b w:val="false"/>
          <w:i w:val="false"/>
          <w:color w:val="000000"/>
          <w:sz w:val="28"/>
        </w:rPr>
        <w:t>
      1) при наличии в государственной базе данных "Физические лица" сведений о смерти гражданина (объявления его умершим, признания его недееспособным или ограниченно дееспособным, безвестно отсутствующим);</w:t>
      </w:r>
    </w:p>
    <w:bookmarkEnd w:id="173"/>
    <w:bookmarkStart w:name="z179" w:id="174"/>
    <w:p>
      <w:pPr>
        <w:spacing w:after="0"/>
        <w:ind w:left="0"/>
        <w:jc w:val="both"/>
      </w:pPr>
      <w:r>
        <w:rPr>
          <w:rFonts w:ascii="Times New Roman"/>
          <w:b w:val="false"/>
          <w:i w:val="false"/>
          <w:color w:val="000000"/>
          <w:sz w:val="28"/>
        </w:rPr>
        <w:t>
      2) при наличии в государственной базе данных "Юридические лица" сведений о ликвидации юридического лица;</w:t>
      </w:r>
    </w:p>
    <w:bookmarkEnd w:id="174"/>
    <w:bookmarkStart w:name="z180" w:id="175"/>
    <w:p>
      <w:pPr>
        <w:spacing w:after="0"/>
        <w:ind w:left="0"/>
        <w:jc w:val="both"/>
      </w:pPr>
      <w:r>
        <w:rPr>
          <w:rFonts w:ascii="Times New Roman"/>
          <w:b w:val="false"/>
          <w:i w:val="false"/>
          <w:color w:val="000000"/>
          <w:sz w:val="28"/>
        </w:rPr>
        <w:t xml:space="preserve">
      3) на основании актов государственных органов, обладающих правом ограничения блокировки лицевых счетов в соответствии с законами Республики Казахстан, с учетом требований </w:t>
      </w:r>
      <w:r>
        <w:rPr>
          <w:rFonts w:ascii="Times New Roman"/>
          <w:b w:val="false"/>
          <w:i w:val="false"/>
          <w:color w:val="000000"/>
          <w:sz w:val="28"/>
        </w:rPr>
        <w:t>статьи 98</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w:t>
      </w:r>
    </w:p>
    <w:bookmarkEnd w:id="175"/>
    <w:bookmarkStart w:name="z181" w:id="176"/>
    <w:p>
      <w:pPr>
        <w:spacing w:after="0"/>
        <w:ind w:left="0"/>
        <w:jc w:val="both"/>
      </w:pPr>
      <w:r>
        <w:rPr>
          <w:rFonts w:ascii="Times New Roman"/>
          <w:b w:val="false"/>
          <w:i w:val="false"/>
          <w:color w:val="000000"/>
          <w:sz w:val="28"/>
        </w:rPr>
        <w:t>
      Операция по разблокировке лицевого счета регистрируется регистратором на основании актов государственных органов, обладающих таким правом в соответствии с законодательством Республики Казахстан.</w:t>
      </w:r>
    </w:p>
    <w:bookmarkEnd w:id="176"/>
    <w:bookmarkStart w:name="z182" w:id="177"/>
    <w:p>
      <w:pPr>
        <w:spacing w:after="0"/>
        <w:ind w:left="0"/>
        <w:jc w:val="both"/>
      </w:pPr>
      <w:r>
        <w:rPr>
          <w:rFonts w:ascii="Times New Roman"/>
          <w:b w:val="false"/>
          <w:i w:val="false"/>
          <w:color w:val="000000"/>
          <w:sz w:val="28"/>
        </w:rPr>
        <w:t>
      34. Операция по закрытию лицевого счета клиента регистрируется регистратором, при:</w:t>
      </w:r>
    </w:p>
    <w:bookmarkEnd w:id="177"/>
    <w:bookmarkStart w:name="z183" w:id="178"/>
    <w:p>
      <w:pPr>
        <w:spacing w:after="0"/>
        <w:ind w:left="0"/>
        <w:jc w:val="both"/>
      </w:pPr>
      <w:r>
        <w:rPr>
          <w:rFonts w:ascii="Times New Roman"/>
          <w:b w:val="false"/>
          <w:i w:val="false"/>
          <w:color w:val="000000"/>
          <w:sz w:val="28"/>
        </w:rPr>
        <w:t>
      1) наличии в государственной базе данных "Физические лица" сведений о смерти физического лица (объявления его умершим, признания его недееспособным или ограниченно дееспособным, безвестно отсутствующим);</w:t>
      </w:r>
    </w:p>
    <w:bookmarkEnd w:id="178"/>
    <w:bookmarkStart w:name="z184" w:id="179"/>
    <w:p>
      <w:pPr>
        <w:spacing w:after="0"/>
        <w:ind w:left="0"/>
        <w:jc w:val="both"/>
      </w:pPr>
      <w:r>
        <w:rPr>
          <w:rFonts w:ascii="Times New Roman"/>
          <w:b w:val="false"/>
          <w:i w:val="false"/>
          <w:color w:val="000000"/>
          <w:sz w:val="28"/>
        </w:rPr>
        <w:t>
      2) наличии в государственной базе данных "Юридические лица" сведений о ликвидации юридического лица.</w:t>
      </w:r>
    </w:p>
    <w:bookmarkEnd w:id="179"/>
    <w:bookmarkStart w:name="z185" w:id="180"/>
    <w:p>
      <w:pPr>
        <w:spacing w:after="0"/>
        <w:ind w:left="0"/>
        <w:jc w:val="both"/>
      </w:pPr>
      <w:r>
        <w:rPr>
          <w:rFonts w:ascii="Times New Roman"/>
          <w:b w:val="false"/>
          <w:i w:val="false"/>
          <w:color w:val="000000"/>
          <w:sz w:val="28"/>
        </w:rPr>
        <w:t xml:space="preserve">
      35. Эмитент выпускает на соответствующий финансовый год полисы по каждому застрахованному. </w:t>
      </w:r>
    </w:p>
    <w:bookmarkEnd w:id="180"/>
    <w:bookmarkStart w:name="z186" w:id="181"/>
    <w:p>
      <w:pPr>
        <w:spacing w:after="0"/>
        <w:ind w:left="0"/>
        <w:jc w:val="both"/>
      </w:pPr>
      <w:r>
        <w:rPr>
          <w:rFonts w:ascii="Times New Roman"/>
          <w:b w:val="false"/>
          <w:i w:val="false"/>
          <w:color w:val="000000"/>
          <w:sz w:val="28"/>
        </w:rPr>
        <w:t xml:space="preserve">
      36. Полис содержит следующие обязательные реквизиты: </w:t>
      </w:r>
    </w:p>
    <w:bookmarkEnd w:id="181"/>
    <w:bookmarkStart w:name="z187" w:id="182"/>
    <w:p>
      <w:pPr>
        <w:spacing w:after="0"/>
        <w:ind w:left="0"/>
        <w:jc w:val="both"/>
      </w:pPr>
      <w:r>
        <w:rPr>
          <w:rFonts w:ascii="Times New Roman"/>
          <w:b w:val="false"/>
          <w:i w:val="false"/>
          <w:color w:val="000000"/>
          <w:sz w:val="28"/>
        </w:rPr>
        <w:t>
      1) номер полиса;</w:t>
      </w:r>
    </w:p>
    <w:bookmarkEnd w:id="182"/>
    <w:bookmarkStart w:name="z188" w:id="183"/>
    <w:p>
      <w:pPr>
        <w:spacing w:after="0"/>
        <w:ind w:left="0"/>
        <w:jc w:val="both"/>
      </w:pPr>
      <w:r>
        <w:rPr>
          <w:rFonts w:ascii="Times New Roman"/>
          <w:b w:val="false"/>
          <w:i w:val="false"/>
          <w:color w:val="000000"/>
          <w:sz w:val="28"/>
        </w:rPr>
        <w:t>
      2) наименование, место нахождения и БИН эмитента;</w:t>
      </w:r>
    </w:p>
    <w:bookmarkEnd w:id="183"/>
    <w:bookmarkStart w:name="z189" w:id="184"/>
    <w:p>
      <w:pPr>
        <w:spacing w:after="0"/>
        <w:ind w:left="0"/>
        <w:jc w:val="both"/>
      </w:pPr>
      <w:r>
        <w:rPr>
          <w:rFonts w:ascii="Times New Roman"/>
          <w:b w:val="false"/>
          <w:i w:val="false"/>
          <w:color w:val="000000"/>
          <w:sz w:val="28"/>
        </w:rPr>
        <w:t>
      3) фамилию, имя, отчество (при его наличии), адрес регистрации места жительства застрахованного, ИИН, номер документа, удостоверяющего личность застрахованного;</w:t>
      </w:r>
    </w:p>
    <w:bookmarkEnd w:id="184"/>
    <w:bookmarkStart w:name="z190" w:id="185"/>
    <w:p>
      <w:pPr>
        <w:spacing w:after="0"/>
        <w:ind w:left="0"/>
        <w:jc w:val="both"/>
      </w:pPr>
      <w:r>
        <w:rPr>
          <w:rFonts w:ascii="Times New Roman"/>
          <w:b w:val="false"/>
          <w:i w:val="false"/>
          <w:color w:val="000000"/>
          <w:sz w:val="28"/>
        </w:rPr>
        <w:t xml:space="preserve">
      4) дату выпуска и период действия полиса; </w:t>
      </w:r>
    </w:p>
    <w:bookmarkEnd w:id="185"/>
    <w:bookmarkStart w:name="z191" w:id="186"/>
    <w:p>
      <w:pPr>
        <w:spacing w:after="0"/>
        <w:ind w:left="0"/>
        <w:jc w:val="both"/>
      </w:pPr>
      <w:r>
        <w:rPr>
          <w:rFonts w:ascii="Times New Roman"/>
          <w:b w:val="false"/>
          <w:i w:val="false"/>
          <w:color w:val="000000"/>
          <w:sz w:val="28"/>
        </w:rPr>
        <w:t>
      5) перечень медицинских услуг, входящих в объем государственного страхового покрытия.</w:t>
      </w:r>
    </w:p>
    <w:bookmarkEnd w:id="186"/>
    <w:bookmarkStart w:name="z192" w:id="187"/>
    <w:p>
      <w:pPr>
        <w:spacing w:after="0"/>
        <w:ind w:left="0"/>
        <w:jc w:val="both"/>
      </w:pPr>
      <w:r>
        <w:rPr>
          <w:rFonts w:ascii="Times New Roman"/>
          <w:b w:val="false"/>
          <w:i w:val="false"/>
          <w:color w:val="000000"/>
          <w:sz w:val="28"/>
        </w:rPr>
        <w:t>
      37. Полис содержит дополнительные реквизиты:</w:t>
      </w:r>
    </w:p>
    <w:bookmarkEnd w:id="187"/>
    <w:bookmarkStart w:name="z193" w:id="188"/>
    <w:p>
      <w:pPr>
        <w:spacing w:after="0"/>
        <w:ind w:left="0"/>
        <w:jc w:val="both"/>
      </w:pPr>
      <w:r>
        <w:rPr>
          <w:rFonts w:ascii="Times New Roman"/>
          <w:b w:val="false"/>
          <w:i w:val="false"/>
          <w:color w:val="000000"/>
          <w:sz w:val="28"/>
        </w:rPr>
        <w:t>
      1) наименование регистратора, его место нахождения;</w:t>
      </w:r>
    </w:p>
    <w:bookmarkEnd w:id="188"/>
    <w:bookmarkStart w:name="z194" w:id="189"/>
    <w:p>
      <w:pPr>
        <w:spacing w:after="0"/>
        <w:ind w:left="0"/>
        <w:jc w:val="both"/>
      </w:pPr>
      <w:r>
        <w:rPr>
          <w:rFonts w:ascii="Times New Roman"/>
          <w:b w:val="false"/>
          <w:i w:val="false"/>
          <w:color w:val="000000"/>
          <w:sz w:val="28"/>
        </w:rPr>
        <w:t>
      2) статус полиса;</w:t>
      </w:r>
    </w:p>
    <w:bookmarkEnd w:id="189"/>
    <w:bookmarkStart w:name="z195" w:id="190"/>
    <w:p>
      <w:pPr>
        <w:spacing w:after="0"/>
        <w:ind w:left="0"/>
        <w:jc w:val="both"/>
      </w:pPr>
      <w:r>
        <w:rPr>
          <w:rFonts w:ascii="Times New Roman"/>
          <w:b w:val="false"/>
          <w:i w:val="false"/>
          <w:color w:val="000000"/>
          <w:sz w:val="28"/>
        </w:rPr>
        <w:t>
      3) сведения об исполнителе, к которому прикреплен застрахованный.</w:t>
      </w:r>
    </w:p>
    <w:bookmarkEnd w:id="190"/>
    <w:bookmarkStart w:name="z196" w:id="191"/>
    <w:p>
      <w:pPr>
        <w:spacing w:after="0"/>
        <w:ind w:left="0"/>
        <w:jc w:val="both"/>
      </w:pPr>
      <w:r>
        <w:rPr>
          <w:rFonts w:ascii="Times New Roman"/>
          <w:b w:val="false"/>
          <w:i w:val="false"/>
          <w:color w:val="000000"/>
          <w:sz w:val="28"/>
        </w:rPr>
        <w:t>
      38. Прикрепление застрахованного и его полиса к исполнителю производится в реестре автоматически на основании данных из МИС о прикреплении застрахованного к исполнителю.</w:t>
      </w:r>
    </w:p>
    <w:bookmarkEnd w:id="191"/>
    <w:bookmarkStart w:name="z197" w:id="192"/>
    <w:p>
      <w:pPr>
        <w:spacing w:after="0"/>
        <w:ind w:left="0"/>
        <w:jc w:val="left"/>
      </w:pPr>
      <w:r>
        <w:rPr>
          <w:rFonts w:ascii="Times New Roman"/>
          <w:b/>
          <w:i w:val="false"/>
          <w:color w:val="000000"/>
        </w:rPr>
        <w:t xml:space="preserve"> Глава 5. Порядок предоставления доступа к государственному электронному реестру цифровых страховых полисов</w:t>
      </w:r>
    </w:p>
    <w:bookmarkEnd w:id="192"/>
    <w:bookmarkStart w:name="z198" w:id="193"/>
    <w:p>
      <w:pPr>
        <w:spacing w:after="0"/>
        <w:ind w:left="0"/>
        <w:jc w:val="both"/>
      </w:pPr>
      <w:r>
        <w:rPr>
          <w:rFonts w:ascii="Times New Roman"/>
          <w:b w:val="false"/>
          <w:i w:val="false"/>
          <w:color w:val="000000"/>
          <w:sz w:val="28"/>
        </w:rPr>
        <w:t>
      39. Доступ к данным реестра обеспечивается регистратором через веб-портал, а также сервис eGov или мобильное приложение eGov Mobile. Доступ к реестру обеспечивается в круглосуточном режиме.</w:t>
      </w:r>
    </w:p>
    <w:bookmarkEnd w:id="193"/>
    <w:bookmarkStart w:name="z199" w:id="194"/>
    <w:p>
      <w:pPr>
        <w:spacing w:after="0"/>
        <w:ind w:left="0"/>
        <w:jc w:val="both"/>
      </w:pPr>
      <w:r>
        <w:rPr>
          <w:rFonts w:ascii="Times New Roman"/>
          <w:b w:val="false"/>
          <w:i w:val="false"/>
          <w:color w:val="000000"/>
          <w:sz w:val="28"/>
        </w:rPr>
        <w:t xml:space="preserve">
      40. Пользователям внешнего веб-портала без регистрации и использования ЭЦП предоставляется доступ к общедоступной информации, размещенной эмитентом и исполнителями, в объеме, не содержащем персональные данные и информацию с ограниченным доступом,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персональных данных и их защите".</w:t>
      </w:r>
    </w:p>
    <w:bookmarkEnd w:id="194"/>
    <w:bookmarkStart w:name="z200" w:id="195"/>
    <w:p>
      <w:pPr>
        <w:spacing w:after="0"/>
        <w:ind w:left="0"/>
        <w:jc w:val="both"/>
      </w:pPr>
      <w:r>
        <w:rPr>
          <w:rFonts w:ascii="Times New Roman"/>
          <w:b w:val="false"/>
          <w:i w:val="false"/>
          <w:color w:val="000000"/>
          <w:sz w:val="28"/>
        </w:rPr>
        <w:t>
      На веб-портале доступны:</w:t>
      </w:r>
    </w:p>
    <w:bookmarkEnd w:id="195"/>
    <w:bookmarkStart w:name="z201" w:id="196"/>
    <w:p>
      <w:pPr>
        <w:spacing w:after="0"/>
        <w:ind w:left="0"/>
        <w:jc w:val="both"/>
      </w:pPr>
      <w:r>
        <w:rPr>
          <w:rFonts w:ascii="Times New Roman"/>
          <w:b w:val="false"/>
          <w:i w:val="false"/>
          <w:color w:val="000000"/>
          <w:sz w:val="28"/>
        </w:rPr>
        <w:t>
      1) сведения о правовой, справочной и статистической информации по реестру;</w:t>
      </w:r>
    </w:p>
    <w:bookmarkEnd w:id="196"/>
    <w:bookmarkStart w:name="z202" w:id="197"/>
    <w:p>
      <w:pPr>
        <w:spacing w:after="0"/>
        <w:ind w:left="0"/>
        <w:jc w:val="both"/>
      </w:pPr>
      <w:r>
        <w:rPr>
          <w:rFonts w:ascii="Times New Roman"/>
          <w:b w:val="false"/>
          <w:i w:val="false"/>
          <w:color w:val="000000"/>
          <w:sz w:val="28"/>
        </w:rPr>
        <w:t>
      2) сведения об эмитенте и исполнителях, заявлениях, договорах закупа медицинских услуг и актах оказанных услуг в объеме, не содержащем персональные данные и информацию с ограниченным доступом;</w:t>
      </w:r>
    </w:p>
    <w:bookmarkEnd w:id="197"/>
    <w:bookmarkStart w:name="z203" w:id="198"/>
    <w:p>
      <w:pPr>
        <w:spacing w:after="0"/>
        <w:ind w:left="0"/>
        <w:jc w:val="both"/>
      </w:pPr>
      <w:r>
        <w:rPr>
          <w:rFonts w:ascii="Times New Roman"/>
          <w:b w:val="false"/>
          <w:i w:val="false"/>
          <w:color w:val="000000"/>
          <w:sz w:val="28"/>
        </w:rPr>
        <w:t>
      3) сведения об объектах здравоохранения (производственных корпусах), используемых исполнителями, включая проектную мощность;</w:t>
      </w:r>
    </w:p>
    <w:bookmarkEnd w:id="198"/>
    <w:bookmarkStart w:name="z204" w:id="199"/>
    <w:p>
      <w:pPr>
        <w:spacing w:after="0"/>
        <w:ind w:left="0"/>
        <w:jc w:val="both"/>
      </w:pPr>
      <w:r>
        <w:rPr>
          <w:rFonts w:ascii="Times New Roman"/>
          <w:b w:val="false"/>
          <w:i w:val="false"/>
          <w:color w:val="000000"/>
          <w:sz w:val="28"/>
        </w:rPr>
        <w:t>
      4) извещения, размещаемые эмитентом на веб-портале;</w:t>
      </w:r>
    </w:p>
    <w:bookmarkEnd w:id="199"/>
    <w:bookmarkStart w:name="z205" w:id="200"/>
    <w:p>
      <w:pPr>
        <w:spacing w:after="0"/>
        <w:ind w:left="0"/>
        <w:jc w:val="both"/>
      </w:pPr>
      <w:r>
        <w:rPr>
          <w:rFonts w:ascii="Times New Roman"/>
          <w:b w:val="false"/>
          <w:i w:val="false"/>
          <w:color w:val="000000"/>
          <w:sz w:val="28"/>
        </w:rPr>
        <w:t>
      5) годовая финансовая отчетность исполнителя из депозитария финансовой отчетности;</w:t>
      </w:r>
    </w:p>
    <w:bookmarkEnd w:id="200"/>
    <w:bookmarkStart w:name="z206" w:id="201"/>
    <w:p>
      <w:pPr>
        <w:spacing w:after="0"/>
        <w:ind w:left="0"/>
        <w:jc w:val="both"/>
      </w:pPr>
      <w:r>
        <w:rPr>
          <w:rFonts w:ascii="Times New Roman"/>
          <w:b w:val="false"/>
          <w:i w:val="false"/>
          <w:color w:val="000000"/>
          <w:sz w:val="28"/>
        </w:rPr>
        <w:t>
      6) сведения о лицензиях, аттестации и аккредитации исполнителей, в том числе полученные путем интеграции с государственными и негосударственными информационными системами.</w:t>
      </w:r>
    </w:p>
    <w:bookmarkEnd w:id="201"/>
    <w:bookmarkStart w:name="z207" w:id="202"/>
    <w:p>
      <w:pPr>
        <w:spacing w:after="0"/>
        <w:ind w:left="0"/>
        <w:jc w:val="both"/>
      </w:pPr>
      <w:r>
        <w:rPr>
          <w:rFonts w:ascii="Times New Roman"/>
          <w:b w:val="false"/>
          <w:i w:val="false"/>
          <w:color w:val="000000"/>
          <w:sz w:val="28"/>
        </w:rPr>
        <w:t xml:space="preserve">
      41. Для получения доступа к Личному кабинету клиенты (исполнители, эмитент) обладают ЭЦП для самостоятельной регистрации в цифровом сервисе. </w:t>
      </w:r>
    </w:p>
    <w:bookmarkEnd w:id="202"/>
    <w:bookmarkStart w:name="z208" w:id="203"/>
    <w:p>
      <w:pPr>
        <w:spacing w:after="0"/>
        <w:ind w:left="0"/>
        <w:jc w:val="both"/>
      </w:pPr>
      <w:r>
        <w:rPr>
          <w:rFonts w:ascii="Times New Roman"/>
          <w:b w:val="false"/>
          <w:i w:val="false"/>
          <w:color w:val="000000"/>
          <w:sz w:val="28"/>
        </w:rPr>
        <w:t>
      42. Для уполномоченного органа в области здравоохранения в Личном кабинете доступна функция по формированию аналитической и статистической отчетности по всем данным реестра.</w:t>
      </w:r>
    </w:p>
    <w:bookmarkEnd w:id="203"/>
    <w:bookmarkStart w:name="z209" w:id="204"/>
    <w:p>
      <w:pPr>
        <w:spacing w:after="0"/>
        <w:ind w:left="0"/>
        <w:jc w:val="both"/>
      </w:pPr>
      <w:r>
        <w:rPr>
          <w:rFonts w:ascii="Times New Roman"/>
          <w:b w:val="false"/>
          <w:i w:val="false"/>
          <w:color w:val="000000"/>
          <w:sz w:val="28"/>
        </w:rPr>
        <w:t xml:space="preserve">
      Эмитент имеет полный доступ к аналитической и статистической отчетности реестра для осуществления функций эмитента,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социальном медицинском страховании", включая методологическое сопровождение, финансирование и обеспечение функционирования алгоритмов, реализуемых в рамках настоящего Механизма.</w:t>
      </w:r>
    </w:p>
    <w:bookmarkEnd w:id="204"/>
    <w:bookmarkStart w:name="z210" w:id="205"/>
    <w:p>
      <w:pPr>
        <w:spacing w:after="0"/>
        <w:ind w:left="0"/>
        <w:jc w:val="both"/>
      </w:pPr>
      <w:r>
        <w:rPr>
          <w:rFonts w:ascii="Times New Roman"/>
          <w:b w:val="false"/>
          <w:i w:val="false"/>
          <w:color w:val="000000"/>
          <w:sz w:val="28"/>
        </w:rPr>
        <w:t xml:space="preserve">
      43. В Личном кабинете эмитента на основании подписанного приказа с использованием ЭЦП эмитента регистрируются информационные операции, предусмотренные пунктом 30 настоящего Механизма. </w:t>
      </w:r>
    </w:p>
    <w:bookmarkEnd w:id="205"/>
    <w:bookmarkStart w:name="z211" w:id="206"/>
    <w:p>
      <w:pPr>
        <w:spacing w:after="0"/>
        <w:ind w:left="0"/>
        <w:jc w:val="both"/>
      </w:pPr>
      <w:r>
        <w:rPr>
          <w:rFonts w:ascii="Times New Roman"/>
          <w:b w:val="false"/>
          <w:i w:val="false"/>
          <w:color w:val="000000"/>
          <w:sz w:val="28"/>
        </w:rPr>
        <w:t xml:space="preserve">
      44. В Личном кабинете застрахованного на eGov или eGov Mobile доступен цифровой страховой полис и на основании согласия застрахованного отображаются информационные операции, предусмотренные подпунктами 2), 3), 4) и 5) </w:t>
      </w:r>
      <w:r>
        <w:rPr>
          <w:rFonts w:ascii="Times New Roman"/>
          <w:b w:val="false"/>
          <w:i w:val="false"/>
          <w:color w:val="000000"/>
          <w:sz w:val="28"/>
        </w:rPr>
        <w:t>пункта 30</w:t>
      </w:r>
      <w:r>
        <w:rPr>
          <w:rFonts w:ascii="Times New Roman"/>
          <w:b w:val="false"/>
          <w:i w:val="false"/>
          <w:color w:val="000000"/>
          <w:sz w:val="28"/>
        </w:rPr>
        <w:t xml:space="preserve"> настоящего Механизма. </w:t>
      </w:r>
    </w:p>
    <w:bookmarkEnd w:id="206"/>
    <w:bookmarkStart w:name="z212" w:id="207"/>
    <w:p>
      <w:pPr>
        <w:spacing w:after="0"/>
        <w:ind w:left="0"/>
        <w:jc w:val="both"/>
      </w:pPr>
      <w:r>
        <w:rPr>
          <w:rFonts w:ascii="Times New Roman"/>
          <w:b w:val="false"/>
          <w:i w:val="false"/>
          <w:color w:val="000000"/>
          <w:sz w:val="28"/>
        </w:rPr>
        <w:t>
      45. Регистратор регистрирует информационные и другие операции на основании письменных запросов государственных органов, обладающих правом на получение сведений, включенных в цифровом сервисе в соответствии с законодательством Республики Казахстан.</w:t>
      </w:r>
    </w:p>
    <w:bookmarkEnd w:id="207"/>
    <w:bookmarkStart w:name="z213" w:id="208"/>
    <w:p>
      <w:pPr>
        <w:spacing w:after="0"/>
        <w:ind w:left="0"/>
        <w:jc w:val="left"/>
      </w:pPr>
      <w:r>
        <w:rPr>
          <w:rFonts w:ascii="Times New Roman"/>
          <w:b/>
          <w:i w:val="false"/>
          <w:color w:val="000000"/>
        </w:rPr>
        <w:t xml:space="preserve"> Глава 6. Порядок оказания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и их использовании"</w:t>
      </w:r>
    </w:p>
    <w:bookmarkEnd w:id="208"/>
    <w:bookmarkStart w:name="z214" w:id="209"/>
    <w:p>
      <w:pPr>
        <w:spacing w:after="0"/>
        <w:ind w:left="0"/>
        <w:jc w:val="both"/>
      </w:pPr>
      <w:r>
        <w:rPr>
          <w:rFonts w:ascii="Times New Roman"/>
          <w:b w:val="false"/>
          <w:i w:val="false"/>
          <w:color w:val="000000"/>
          <w:sz w:val="28"/>
        </w:rPr>
        <w:t>
      46. Оказание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и их использовании" (далее – государственная услуга) осуществляется некоммерческим акционерным обществом "Фонд социального медицинского страхования" (далее – эмитент).</w:t>
      </w:r>
    </w:p>
    <w:bookmarkEnd w:id="209"/>
    <w:bookmarkStart w:name="z215" w:id="210"/>
    <w:p>
      <w:pPr>
        <w:spacing w:after="0"/>
        <w:ind w:left="0"/>
        <w:jc w:val="both"/>
      </w:pPr>
      <w:r>
        <w:rPr>
          <w:rFonts w:ascii="Times New Roman"/>
          <w:b w:val="false"/>
          <w:i w:val="false"/>
          <w:color w:val="000000"/>
          <w:sz w:val="28"/>
        </w:rPr>
        <w:t>
      47. Для получения информации об участии в качестве потребителя медицинских услуг и о перечисленных суммах отчислений и (или) взносов в системе ОСМС физическое лицо (далее – застрахованный) направляет эмитенту через веб-портал "электронного правительства" (далее – портал) электронный запрос, подписанный ЭЦП застрахованного или удостоверенный одноразовым паролем, в случае регистрации и подключения абонентского номера застрахованного, предоставленного оператором сотовой связи к учетной записи портала.</w:t>
      </w:r>
    </w:p>
    <w:bookmarkEnd w:id="210"/>
    <w:bookmarkStart w:name="z216" w:id="211"/>
    <w:p>
      <w:pPr>
        <w:spacing w:after="0"/>
        <w:ind w:left="0"/>
        <w:jc w:val="both"/>
      </w:pPr>
      <w:r>
        <w:rPr>
          <w:rFonts w:ascii="Times New Roman"/>
          <w:b w:val="false"/>
          <w:i w:val="false"/>
          <w:color w:val="000000"/>
          <w:sz w:val="28"/>
        </w:rPr>
        <w:t xml:space="preserve">
      48. Перечень основных требований к оказанию государственной услуги, включающий характеристики процесса, форму и результат оказания, а также иные сведения с учетом особенностей предоставления государственной услуги приведен в перечне основных требований к оказанию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и их использовании"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Механизму.</w:t>
      </w:r>
    </w:p>
    <w:bookmarkEnd w:id="211"/>
    <w:bookmarkStart w:name="z217" w:id="212"/>
    <w:p>
      <w:pPr>
        <w:spacing w:after="0"/>
        <w:ind w:left="0"/>
        <w:jc w:val="both"/>
      </w:pPr>
      <w:r>
        <w:rPr>
          <w:rFonts w:ascii="Times New Roman"/>
          <w:b w:val="false"/>
          <w:i w:val="false"/>
          <w:color w:val="000000"/>
          <w:sz w:val="28"/>
        </w:rPr>
        <w:t>
      49. Сведения о документе, удостоверяющем личность, эмитент получает из соответствующих государственных информационных систем через шлюз "электронного правительства".</w:t>
      </w:r>
    </w:p>
    <w:bookmarkEnd w:id="212"/>
    <w:bookmarkStart w:name="z218" w:id="213"/>
    <w:p>
      <w:pPr>
        <w:spacing w:after="0"/>
        <w:ind w:left="0"/>
        <w:jc w:val="both"/>
      </w:pPr>
      <w:r>
        <w:rPr>
          <w:rFonts w:ascii="Times New Roman"/>
          <w:b w:val="false"/>
          <w:i w:val="false"/>
          <w:color w:val="000000"/>
          <w:sz w:val="28"/>
        </w:rPr>
        <w:t>
      50. Срок оказания государственной услуги не более пятнадцати минут.</w:t>
      </w:r>
    </w:p>
    <w:bookmarkEnd w:id="213"/>
    <w:bookmarkStart w:name="z219" w:id="214"/>
    <w:p>
      <w:pPr>
        <w:spacing w:after="0"/>
        <w:ind w:left="0"/>
        <w:jc w:val="both"/>
      </w:pPr>
      <w:r>
        <w:rPr>
          <w:rFonts w:ascii="Times New Roman"/>
          <w:b w:val="false"/>
          <w:i w:val="false"/>
          <w:color w:val="000000"/>
          <w:sz w:val="28"/>
        </w:rPr>
        <w:t xml:space="preserve">
      51. Обработка запроса осуществляется эмитентом в течение пятнадцати минут с момента поступления запроса в цифровом сервисе. По итогам обработки формируется информация об участии в качестве потребителя медицинских услуг и о перечисленных суммах отчислений и (или) взносов в системе ОСМС и их использовании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Механизму, которая направляется в форме электронного документа в "Личный кабинет" застрахованного на портале.</w:t>
      </w:r>
    </w:p>
    <w:bookmarkEnd w:id="214"/>
    <w:bookmarkStart w:name="z220" w:id="215"/>
    <w:p>
      <w:pPr>
        <w:spacing w:after="0"/>
        <w:ind w:left="0"/>
        <w:jc w:val="both"/>
      </w:pPr>
      <w:r>
        <w:rPr>
          <w:rFonts w:ascii="Times New Roman"/>
          <w:b w:val="false"/>
          <w:i w:val="false"/>
          <w:color w:val="000000"/>
          <w:sz w:val="28"/>
        </w:rPr>
        <w:t xml:space="preserve">
      52. Эмитент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в соответствии с подпунктом 11) </w:t>
      </w:r>
      <w:r>
        <w:rPr>
          <w:rFonts w:ascii="Times New Roman"/>
          <w:b w:val="false"/>
          <w:i w:val="false"/>
          <w:color w:val="000000"/>
          <w:sz w:val="28"/>
        </w:rPr>
        <w:t>пункта 2</w:t>
      </w:r>
      <w:r>
        <w:rPr>
          <w:rFonts w:ascii="Times New Roman"/>
          <w:b w:val="false"/>
          <w:i w:val="false"/>
          <w:color w:val="000000"/>
          <w:sz w:val="28"/>
        </w:rPr>
        <w:t xml:space="preserve"> статьи 5 Закона.</w:t>
      </w:r>
    </w:p>
    <w:bookmarkEnd w:id="215"/>
    <w:bookmarkStart w:name="z221" w:id="216"/>
    <w:p>
      <w:pPr>
        <w:spacing w:after="0"/>
        <w:ind w:left="0"/>
        <w:jc w:val="both"/>
      </w:pPr>
      <w:r>
        <w:rPr>
          <w:rFonts w:ascii="Times New Roman"/>
          <w:b w:val="false"/>
          <w:i w:val="false"/>
          <w:color w:val="000000"/>
          <w:sz w:val="28"/>
        </w:rPr>
        <w:t>
      53. Жалоба на решения, действия (бездействие) эмитента и (или) их работников по вопросам оказания государственной услуги подается на имя руководителя эмитента.</w:t>
      </w:r>
    </w:p>
    <w:bookmarkEnd w:id="216"/>
    <w:bookmarkStart w:name="z222" w:id="217"/>
    <w:p>
      <w:pPr>
        <w:spacing w:after="0"/>
        <w:ind w:left="0"/>
        <w:jc w:val="both"/>
      </w:pPr>
      <w:r>
        <w:rPr>
          <w:rFonts w:ascii="Times New Roman"/>
          <w:b w:val="false"/>
          <w:i w:val="false"/>
          <w:color w:val="000000"/>
          <w:sz w:val="28"/>
        </w:rPr>
        <w:t xml:space="preserve">
      Жалоба застрахованного, поступившая в адрес непосредственно оказывающего государственную услугу эмитента,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пяти рабочих дней со дня ее регистрации.</w:t>
      </w:r>
    </w:p>
    <w:bookmarkEnd w:id="217"/>
    <w:bookmarkStart w:name="z223" w:id="218"/>
    <w:p>
      <w:pPr>
        <w:spacing w:after="0"/>
        <w:ind w:left="0"/>
        <w:jc w:val="both"/>
      </w:pPr>
      <w:r>
        <w:rPr>
          <w:rFonts w:ascii="Times New Roman"/>
          <w:b w:val="false"/>
          <w:i w:val="false"/>
          <w:color w:val="000000"/>
          <w:sz w:val="28"/>
        </w:rPr>
        <w:t>
      Жалоба застрахованного, поступившая в адрес уполномоченного органа по оценке и контролю за качеством оказания государственных услуг, подлежит рассмотрению в течение пятнадцати рабочих дней со дня ее регистрации.</w:t>
      </w:r>
    </w:p>
    <w:bookmarkEnd w:id="218"/>
    <w:bookmarkStart w:name="z224" w:id="219"/>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телефону единого контакт-центра по вопросам оказания государственных услуг.</w:t>
      </w:r>
    </w:p>
    <w:bookmarkEnd w:id="219"/>
    <w:bookmarkStart w:name="z225" w:id="220"/>
    <w:p>
      <w:pPr>
        <w:spacing w:after="0"/>
        <w:ind w:left="0"/>
        <w:jc w:val="both"/>
      </w:pPr>
      <w:r>
        <w:rPr>
          <w:rFonts w:ascii="Times New Roman"/>
          <w:b w:val="false"/>
          <w:i w:val="false"/>
          <w:color w:val="000000"/>
          <w:sz w:val="28"/>
        </w:rPr>
        <w:t>
      Рассмотрение жалобы в досудебном порядке по вопросам оказания государственной услуги производится вышестоящим административным органом, уполномоченным органом по оценке и контролю за качеством оказания государственных услуг (далее – орган, рассматривающий жалобу).</w:t>
      </w:r>
    </w:p>
    <w:bookmarkEnd w:id="220"/>
    <w:bookmarkStart w:name="z226" w:id="221"/>
    <w:p>
      <w:pPr>
        <w:spacing w:after="0"/>
        <w:ind w:left="0"/>
        <w:jc w:val="both"/>
      </w:pPr>
      <w:r>
        <w:rPr>
          <w:rFonts w:ascii="Times New Roman"/>
          <w:b w:val="false"/>
          <w:i w:val="false"/>
          <w:color w:val="000000"/>
          <w:sz w:val="28"/>
        </w:rPr>
        <w:t>
      Жалоба подается эмитенту, чье решение, действие (бездействие) обжалуется.</w:t>
      </w:r>
    </w:p>
    <w:bookmarkEnd w:id="221"/>
    <w:bookmarkStart w:name="z227" w:id="222"/>
    <w:p>
      <w:pPr>
        <w:spacing w:after="0"/>
        <w:ind w:left="0"/>
        <w:jc w:val="both"/>
      </w:pPr>
      <w:r>
        <w:rPr>
          <w:rFonts w:ascii="Times New Roman"/>
          <w:b w:val="false"/>
          <w:i w:val="false"/>
          <w:color w:val="000000"/>
          <w:sz w:val="28"/>
        </w:rPr>
        <w:t>
      Эмитент, чье решение, действие (бездействие) обжалуется, не позднее трех рабочих дней со дня поступления жалобы направляет ее и административное дело в орган, рассматривающий жалобу.</w:t>
      </w:r>
    </w:p>
    <w:bookmarkEnd w:id="222"/>
    <w:bookmarkStart w:name="z228" w:id="223"/>
    <w:p>
      <w:pPr>
        <w:spacing w:after="0"/>
        <w:ind w:left="0"/>
        <w:jc w:val="both"/>
      </w:pPr>
      <w:r>
        <w:rPr>
          <w:rFonts w:ascii="Times New Roman"/>
          <w:b w:val="false"/>
          <w:i w:val="false"/>
          <w:color w:val="000000"/>
          <w:sz w:val="28"/>
        </w:rPr>
        <w:t>
      При этом эмитент, чье решение, действие (бездействие) обжалуется, вправе не направлять жалобу в орган, рассматривающий жалобу, если он в течение трех рабочих дней примет решение либо иное административное действие, полностью удовлетворяющие требованиям, указанным в жалобе.</w:t>
      </w:r>
    </w:p>
    <w:bookmarkEnd w:id="223"/>
    <w:bookmarkStart w:name="z229" w:id="224"/>
    <w:p>
      <w:pPr>
        <w:spacing w:after="0"/>
        <w:ind w:left="0"/>
        <w:jc w:val="both"/>
      </w:pPr>
      <w:r>
        <w:rPr>
          <w:rFonts w:ascii="Times New Roman"/>
          <w:b w:val="false"/>
          <w:i w:val="false"/>
          <w:color w:val="000000"/>
          <w:sz w:val="28"/>
        </w:rPr>
        <w:t>
      Если иное не предусмотрено законом, то обращение в суд допускается после обжалования в досудебном порядке.</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Механизму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организации размещения</w:t>
            </w:r>
            <w:r>
              <w:br/>
            </w:r>
            <w:r>
              <w:rPr>
                <w:rFonts w:ascii="Times New Roman"/>
                <w:b w:val="false"/>
                <w:i w:val="false"/>
                <w:color w:val="000000"/>
                <w:sz w:val="20"/>
              </w:rPr>
              <w:t>объемов медицинской помощи</w:t>
            </w:r>
            <w:r>
              <w:br/>
            </w:r>
            <w:r>
              <w:rPr>
                <w:rFonts w:ascii="Times New Roman"/>
                <w:b w:val="false"/>
                <w:i w:val="false"/>
                <w:color w:val="000000"/>
                <w:sz w:val="20"/>
              </w:rPr>
              <w:t>посредством цифрового сервиса</w:t>
            </w:r>
            <w:r>
              <w:br/>
            </w:r>
            <w:r>
              <w:rPr>
                <w:rFonts w:ascii="Times New Roman"/>
                <w:b w:val="false"/>
                <w:i w:val="false"/>
                <w:color w:val="000000"/>
                <w:sz w:val="20"/>
              </w:rPr>
              <w:t>финансирования</w:t>
            </w:r>
            <w:r>
              <w:br/>
            </w:r>
            <w:r>
              <w:rPr>
                <w:rFonts w:ascii="Times New Roman"/>
                <w:b w:val="false"/>
                <w:i w:val="false"/>
                <w:color w:val="000000"/>
                <w:sz w:val="20"/>
              </w:rPr>
              <w:t>здравоохранения и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информации</w:t>
            </w:r>
            <w:r>
              <w:br/>
            </w:r>
            <w:r>
              <w:rPr>
                <w:rFonts w:ascii="Times New Roman"/>
                <w:b w:val="false"/>
                <w:i w:val="false"/>
                <w:color w:val="000000"/>
                <w:sz w:val="20"/>
              </w:rPr>
              <w:t>об участии в качестве</w:t>
            </w:r>
            <w:r>
              <w:br/>
            </w:r>
            <w:r>
              <w:rPr>
                <w:rFonts w:ascii="Times New Roman"/>
                <w:b w:val="false"/>
                <w:i w:val="false"/>
                <w:color w:val="000000"/>
                <w:sz w:val="20"/>
              </w:rPr>
              <w:t>потребителя медицинских услуг</w:t>
            </w:r>
            <w:r>
              <w:br/>
            </w:r>
            <w:r>
              <w:rPr>
                <w:rFonts w:ascii="Times New Roman"/>
                <w:b w:val="false"/>
                <w:i w:val="false"/>
                <w:color w:val="000000"/>
                <w:sz w:val="20"/>
              </w:rPr>
              <w:t>и о перечисленных суммах</w:t>
            </w:r>
            <w:r>
              <w:br/>
            </w:r>
            <w:r>
              <w:rPr>
                <w:rFonts w:ascii="Times New Roman"/>
                <w:b w:val="false"/>
                <w:i w:val="false"/>
                <w:color w:val="000000"/>
                <w:sz w:val="20"/>
              </w:rPr>
              <w:t>отчислений и (или) взносов в</w:t>
            </w:r>
            <w:r>
              <w:br/>
            </w:r>
            <w:r>
              <w:rPr>
                <w:rFonts w:ascii="Times New Roman"/>
                <w:b w:val="false"/>
                <w:i w:val="false"/>
                <w:color w:val="000000"/>
                <w:sz w:val="20"/>
              </w:rPr>
              <w:t>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231" w:id="225"/>
    <w:p>
      <w:pPr>
        <w:spacing w:after="0"/>
        <w:ind w:left="0"/>
        <w:jc w:val="left"/>
      </w:pPr>
      <w:r>
        <w:rPr>
          <w:rFonts w:ascii="Times New Roman"/>
          <w:b/>
          <w:i w:val="false"/>
          <w:color w:val="000000"/>
        </w:rPr>
        <w:t xml:space="preserve"> Сведения по утвержденным актам оказанных услуг (далее – Реестр актов) для осуществления оплаты по договорам закупа медицинских услуг</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Отправитель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Получатель (наименование субъекта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номер/Бизнес-идентификационный номер субъекта здравоохранения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6"/>
          <w:p>
            <w:pPr>
              <w:spacing w:after="20"/>
              <w:ind w:left="20"/>
              <w:jc w:val="both"/>
            </w:pPr>
            <w:r>
              <w:rPr>
                <w:rFonts w:ascii="Times New Roman"/>
                <w:b w:val="false"/>
                <w:i w:val="false"/>
                <w:color w:val="000000"/>
                <w:sz w:val="20"/>
              </w:rPr>
              <w:t>
Основание</w:t>
            </w:r>
          </w:p>
          <w:bookmarkEnd w:id="226"/>
          <w:p>
            <w:pPr>
              <w:spacing w:after="20"/>
              <w:ind w:left="20"/>
              <w:jc w:val="both"/>
            </w:pPr>
            <w:r>
              <w:rPr>
                <w:rFonts w:ascii="Times New Roman"/>
                <w:b w:val="false"/>
                <w:i w:val="false"/>
                <w:color w:val="000000"/>
                <w:sz w:val="20"/>
              </w:rPr>
              <w:t>
(номер и дата заключенного договора)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отправителя денег</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3" w:id="227"/>
    <w:p>
      <w:pPr>
        <w:spacing w:after="0"/>
        <w:ind w:left="0"/>
        <w:jc w:val="both"/>
      </w:pPr>
      <w:r>
        <w:rPr>
          <w:rFonts w:ascii="Times New Roman"/>
          <w:b w:val="false"/>
          <w:i w:val="false"/>
          <w:color w:val="000000"/>
          <w:sz w:val="28"/>
        </w:rPr>
        <w:t>
      продолжение таблицы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Счет получателя денег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утвержденного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утвержденного акта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Банковский идентификационный код банка получателя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Сумма к оплате,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4" w:id="228"/>
    <w:p>
      <w:pPr>
        <w:spacing w:after="0"/>
        <w:ind w:left="0"/>
        <w:jc w:val="both"/>
      </w:pPr>
      <w:r>
        <w:rPr>
          <w:rFonts w:ascii="Times New Roman"/>
          <w:b w:val="false"/>
          <w:i w:val="false"/>
          <w:color w:val="000000"/>
          <w:sz w:val="28"/>
        </w:rPr>
        <w:t xml:space="preserve">
      Электронная цифровая подпись руководителя эмитента </w:t>
      </w:r>
    </w:p>
    <w:bookmarkEnd w:id="2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Механизму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организации размещения</w:t>
            </w:r>
            <w:r>
              <w:br/>
            </w:r>
            <w:r>
              <w:rPr>
                <w:rFonts w:ascii="Times New Roman"/>
                <w:b w:val="false"/>
                <w:i w:val="false"/>
                <w:color w:val="000000"/>
                <w:sz w:val="20"/>
              </w:rPr>
              <w:t>объемов медицинской помощи</w:t>
            </w:r>
            <w:r>
              <w:br/>
            </w:r>
            <w:r>
              <w:rPr>
                <w:rFonts w:ascii="Times New Roman"/>
                <w:b w:val="false"/>
                <w:i w:val="false"/>
                <w:color w:val="000000"/>
                <w:sz w:val="20"/>
              </w:rPr>
              <w:t>посредством цифрового сервиса</w:t>
            </w:r>
            <w:r>
              <w:br/>
            </w:r>
            <w:r>
              <w:rPr>
                <w:rFonts w:ascii="Times New Roman"/>
                <w:b w:val="false"/>
                <w:i w:val="false"/>
                <w:color w:val="000000"/>
                <w:sz w:val="20"/>
              </w:rPr>
              <w:t>финансирования</w:t>
            </w:r>
            <w:r>
              <w:br/>
            </w:r>
            <w:r>
              <w:rPr>
                <w:rFonts w:ascii="Times New Roman"/>
                <w:b w:val="false"/>
                <w:i w:val="false"/>
                <w:color w:val="000000"/>
                <w:sz w:val="20"/>
              </w:rPr>
              <w:t>здравоохранения и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информации</w:t>
            </w:r>
            <w:r>
              <w:br/>
            </w:r>
            <w:r>
              <w:rPr>
                <w:rFonts w:ascii="Times New Roman"/>
                <w:b w:val="false"/>
                <w:i w:val="false"/>
                <w:color w:val="000000"/>
                <w:sz w:val="20"/>
              </w:rPr>
              <w:t>об участии в качестве</w:t>
            </w:r>
            <w:r>
              <w:br/>
            </w:r>
            <w:r>
              <w:rPr>
                <w:rFonts w:ascii="Times New Roman"/>
                <w:b w:val="false"/>
                <w:i w:val="false"/>
                <w:color w:val="000000"/>
                <w:sz w:val="20"/>
              </w:rPr>
              <w:t>потребителя медицинских услуг</w:t>
            </w:r>
            <w:r>
              <w:br/>
            </w:r>
            <w:r>
              <w:rPr>
                <w:rFonts w:ascii="Times New Roman"/>
                <w:b w:val="false"/>
                <w:i w:val="false"/>
                <w:color w:val="000000"/>
                <w:sz w:val="20"/>
              </w:rPr>
              <w:t>и о перечисленных суммах</w:t>
            </w:r>
            <w:r>
              <w:br/>
            </w:r>
            <w:r>
              <w:rPr>
                <w:rFonts w:ascii="Times New Roman"/>
                <w:b w:val="false"/>
                <w:i w:val="false"/>
                <w:color w:val="000000"/>
                <w:sz w:val="20"/>
              </w:rPr>
              <w:t>отчислений и (или) взносов в</w:t>
            </w:r>
            <w:r>
              <w:br/>
            </w:r>
            <w:r>
              <w:rPr>
                <w:rFonts w:ascii="Times New Roman"/>
                <w:b w:val="false"/>
                <w:i w:val="false"/>
                <w:color w:val="000000"/>
                <w:sz w:val="20"/>
              </w:rPr>
              <w:t>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bl>
    <w:bookmarkStart w:name="z236" w:id="229"/>
    <w:p>
      <w:pPr>
        <w:spacing w:after="0"/>
        <w:ind w:left="0"/>
        <w:jc w:val="left"/>
      </w:pPr>
      <w:r>
        <w:rPr>
          <w:rFonts w:ascii="Times New Roman"/>
          <w:b/>
          <w:i w:val="false"/>
          <w:color w:val="000000"/>
        </w:rPr>
        <w:t xml:space="preserve"> Перечень основных требований к оказанию государственной услуги "Предоставление информации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и их использовании"</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эмитента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"Фонд социального медицинского страхования"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(далее – портал):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более 15 минут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30"/>
          <w:p>
            <w:pPr>
              <w:spacing w:after="20"/>
              <w:ind w:left="20"/>
              <w:jc w:val="both"/>
            </w:pPr>
            <w:r>
              <w:rPr>
                <w:rFonts w:ascii="Times New Roman"/>
                <w:b w:val="false"/>
                <w:i w:val="false"/>
                <w:color w:val="000000"/>
                <w:sz w:val="20"/>
              </w:rPr>
              <w:t xml:space="preserve">
Информация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и их использовании. </w:t>
            </w:r>
          </w:p>
          <w:bookmarkEnd w:id="230"/>
          <w:p>
            <w:pPr>
              <w:spacing w:after="20"/>
              <w:ind w:left="20"/>
              <w:jc w:val="both"/>
            </w:pPr>
            <w:r>
              <w:rPr>
                <w:rFonts w:ascii="Times New Roman"/>
                <w:b w:val="false"/>
                <w:i w:val="false"/>
                <w:color w:val="000000"/>
                <w:sz w:val="20"/>
              </w:rPr>
              <w:t>
Форма предоставления результата оказания государственной услуги: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застрахованного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эмитента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31"/>
          <w:p>
            <w:pPr>
              <w:spacing w:after="20"/>
              <w:ind w:left="20"/>
              <w:jc w:val="both"/>
            </w:pPr>
            <w:r>
              <w:rPr>
                <w:rFonts w:ascii="Times New Roman"/>
                <w:b w:val="false"/>
                <w:i w:val="false"/>
                <w:color w:val="000000"/>
                <w:sz w:val="20"/>
              </w:rPr>
              <w:t>
1) Эмитент – с понедельника по пятницу включительно, в соответствии с установленным графиком работы с 8-30 до 18-00 часов с перерывом на обед с 13-00 до 14-30 часов, за исключением субботы, воскресенья и праздничных дней;</w:t>
            </w:r>
          </w:p>
          <w:bookmarkEnd w:id="231"/>
          <w:p>
            <w:pPr>
              <w:spacing w:after="20"/>
              <w:ind w:left="20"/>
              <w:jc w:val="both"/>
            </w:pPr>
            <w:r>
              <w:rPr>
                <w:rFonts w:ascii="Times New Roman"/>
                <w:b w:val="false"/>
                <w:i w:val="false"/>
                <w:color w:val="000000"/>
                <w:sz w:val="20"/>
              </w:rPr>
              <w:t xml:space="preserve">
 2) Портал – круглосуточно, за исключением технических перерывов, связанных с проведением ремонтных работ (при обращении застрахованного после окончания рабочего времени, в выходные и праздничные дни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прием заявок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документов и сведений, истребуемых у застрахованного для оказания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32"/>
          <w:p>
            <w:pPr>
              <w:spacing w:after="20"/>
              <w:ind w:left="20"/>
              <w:jc w:val="both"/>
            </w:pPr>
            <w:r>
              <w:rPr>
                <w:rFonts w:ascii="Times New Roman"/>
                <w:b w:val="false"/>
                <w:i w:val="false"/>
                <w:color w:val="000000"/>
                <w:sz w:val="20"/>
              </w:rPr>
              <w:t>
1) Электронный запрос, подписанный ЭЦП застрахованного или удостоверенный одноразовым паролем, в случае регистрации и подключения абонентского номера застрахованного, предоставленного оператором сотовой связи к учетной записи портала;</w:t>
            </w:r>
          </w:p>
          <w:bookmarkEnd w:id="232"/>
          <w:p>
            <w:pPr>
              <w:spacing w:after="20"/>
              <w:ind w:left="20"/>
              <w:jc w:val="both"/>
            </w:pPr>
            <w:r>
              <w:rPr>
                <w:rFonts w:ascii="Times New Roman"/>
                <w:b w:val="false"/>
                <w:i w:val="false"/>
                <w:color w:val="000000"/>
                <w:sz w:val="20"/>
              </w:rPr>
              <w:t>
2) Электронный документ застрахованного с наличием индивидуального идентификационного номера (для идентификации), который эмитент получает из сервиса цифровых документов через реализованную интеграцию при условии согласия владельца документа, предоставленного посредством зарегистрированного на портале абонентского номера сотовой связи пользователя путем передачи одноразового пароля или путем отправления короткого текстового сообщения в качестве ответа на уведомление портала.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33"/>
          <w:p>
            <w:pPr>
              <w:spacing w:after="20"/>
              <w:ind w:left="20"/>
              <w:jc w:val="both"/>
            </w:pPr>
            <w:r>
              <w:rPr>
                <w:rFonts w:ascii="Times New Roman"/>
                <w:b w:val="false"/>
                <w:i w:val="false"/>
                <w:color w:val="000000"/>
                <w:sz w:val="20"/>
              </w:rPr>
              <w:t>
1) Установление недостоверности документов, представленных застрахованным для получения государственной услуги, и (или) данных (сведений), содержащихся в них;</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 несоответствие застрахованного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застрахованного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застрахованного имеется вступившее в законную силу решение суда, на основании которого застрахованный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
 5) отсутствие согласия застрахованного,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4"/>
          <w:p>
            <w:pPr>
              <w:spacing w:after="20"/>
              <w:ind w:left="20"/>
              <w:jc w:val="both"/>
            </w:pPr>
            <w:r>
              <w:rPr>
                <w:rFonts w:ascii="Times New Roman"/>
                <w:b w:val="false"/>
                <w:i w:val="false"/>
                <w:color w:val="000000"/>
                <w:sz w:val="20"/>
              </w:rPr>
              <w:t>
1. Застрахованный имеет возможность получения государственной услуги в электронной форме посредством зарегистрированного на портале абонентского номера сотовой связи застрахованного путем передачи одноразового пароля или путем отправления короткого текстового сообщения в качестве ответа на уведомление портала.</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2. Застрахованный имеет возможность получения государственной услуги в электронной форме через портал при условии наличия ЭЦП.</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Контактные телефоны справочных служб по вопросам оказания государственной услуги указаны на интернет-ресурсе Фонда – https://fms.kz/, контакт-центр Фонда по бесплатному номеру 1406. Единый контакт-центр по вопросам оказания государственных услуг:</w:t>
            </w:r>
          </w:p>
          <w:p>
            <w:pPr>
              <w:spacing w:after="20"/>
              <w:ind w:left="20"/>
              <w:jc w:val="both"/>
            </w:pPr>
            <w:r>
              <w:rPr>
                <w:rFonts w:ascii="Times New Roman"/>
                <w:b w:val="false"/>
                <w:i w:val="false"/>
                <w:color w:val="000000"/>
                <w:sz w:val="20"/>
              </w:rPr>
              <w:t>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Механизму проведения</w:t>
            </w:r>
            <w:r>
              <w:br/>
            </w:r>
            <w:r>
              <w:rPr>
                <w:rFonts w:ascii="Times New Roman"/>
                <w:b w:val="false"/>
                <w:i w:val="false"/>
                <w:color w:val="000000"/>
                <w:sz w:val="20"/>
              </w:rPr>
              <w:t>пилотного проекта по</w:t>
            </w:r>
            <w:r>
              <w:br/>
            </w:r>
            <w:r>
              <w:rPr>
                <w:rFonts w:ascii="Times New Roman"/>
                <w:b w:val="false"/>
                <w:i w:val="false"/>
                <w:color w:val="000000"/>
                <w:sz w:val="20"/>
              </w:rPr>
              <w:t>организации размещения</w:t>
            </w:r>
            <w:r>
              <w:br/>
            </w:r>
            <w:r>
              <w:rPr>
                <w:rFonts w:ascii="Times New Roman"/>
                <w:b w:val="false"/>
                <w:i w:val="false"/>
                <w:color w:val="000000"/>
                <w:sz w:val="20"/>
              </w:rPr>
              <w:t>объемов медицинской помощи</w:t>
            </w:r>
            <w:r>
              <w:br/>
            </w:r>
            <w:r>
              <w:rPr>
                <w:rFonts w:ascii="Times New Roman"/>
                <w:b w:val="false"/>
                <w:i w:val="false"/>
                <w:color w:val="000000"/>
                <w:sz w:val="20"/>
              </w:rPr>
              <w:t>посредством цифрового сервиса</w:t>
            </w:r>
            <w:r>
              <w:br/>
            </w:r>
            <w:r>
              <w:rPr>
                <w:rFonts w:ascii="Times New Roman"/>
                <w:b w:val="false"/>
                <w:i w:val="false"/>
                <w:color w:val="000000"/>
                <w:sz w:val="20"/>
              </w:rPr>
              <w:t>финансирования</w:t>
            </w:r>
            <w:r>
              <w:br/>
            </w:r>
            <w:r>
              <w:rPr>
                <w:rFonts w:ascii="Times New Roman"/>
                <w:b w:val="false"/>
                <w:i w:val="false"/>
                <w:color w:val="000000"/>
                <w:sz w:val="20"/>
              </w:rPr>
              <w:t>здравоохранения и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"Предоставление информации</w:t>
            </w:r>
            <w:r>
              <w:br/>
            </w:r>
            <w:r>
              <w:rPr>
                <w:rFonts w:ascii="Times New Roman"/>
                <w:b w:val="false"/>
                <w:i w:val="false"/>
                <w:color w:val="000000"/>
                <w:sz w:val="20"/>
              </w:rPr>
              <w:t>об участии в качестве</w:t>
            </w:r>
            <w:r>
              <w:br/>
            </w:r>
            <w:r>
              <w:rPr>
                <w:rFonts w:ascii="Times New Roman"/>
                <w:b w:val="false"/>
                <w:i w:val="false"/>
                <w:color w:val="000000"/>
                <w:sz w:val="20"/>
              </w:rPr>
              <w:t>потребителя медицинских услуг</w:t>
            </w:r>
            <w:r>
              <w:br/>
            </w:r>
            <w:r>
              <w:rPr>
                <w:rFonts w:ascii="Times New Roman"/>
                <w:b w:val="false"/>
                <w:i w:val="false"/>
                <w:color w:val="000000"/>
                <w:sz w:val="20"/>
              </w:rPr>
              <w:t>и о перечисленных суммах</w:t>
            </w:r>
            <w:r>
              <w:br/>
            </w:r>
            <w:r>
              <w:rPr>
                <w:rFonts w:ascii="Times New Roman"/>
                <w:b w:val="false"/>
                <w:i w:val="false"/>
                <w:color w:val="000000"/>
                <w:sz w:val="20"/>
              </w:rPr>
              <w:t>отчислений и (или) взносов в</w:t>
            </w:r>
            <w:r>
              <w:br/>
            </w:r>
            <w:r>
              <w:rPr>
                <w:rFonts w:ascii="Times New Roman"/>
                <w:b w:val="false"/>
                <w:i w:val="false"/>
                <w:color w:val="000000"/>
                <w:sz w:val="20"/>
              </w:rPr>
              <w:t>системе обязательного</w:t>
            </w:r>
            <w:r>
              <w:br/>
            </w:r>
            <w:r>
              <w:rPr>
                <w:rFonts w:ascii="Times New Roman"/>
                <w:b w:val="false"/>
                <w:i w:val="false"/>
                <w:color w:val="000000"/>
                <w:sz w:val="20"/>
              </w:rPr>
              <w:t>социального медицинского</w:t>
            </w:r>
            <w:r>
              <w:br/>
            </w:r>
            <w:r>
              <w:rPr>
                <w:rFonts w:ascii="Times New Roman"/>
                <w:b w:val="false"/>
                <w:i w:val="false"/>
                <w:color w:val="000000"/>
                <w:sz w:val="20"/>
              </w:rPr>
              <w:t>страхования"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9" w:id="235"/>
    <w:p>
      <w:pPr>
        <w:spacing w:after="0"/>
        <w:ind w:left="0"/>
        <w:jc w:val="left"/>
      </w:pPr>
      <w:r>
        <w:rPr>
          <w:rFonts w:ascii="Times New Roman"/>
          <w:b/>
          <w:i w:val="false"/>
          <w:color w:val="000000"/>
        </w:rPr>
        <w:t xml:space="preserve"> Информация об участии в качестве потребителя медицинских услуг и о перечисленных суммах отчислений и (или) взносов в системе обязательного социального медицинского страхования и их использовании</w:t>
      </w:r>
    </w:p>
    <w:bookmarkEnd w:id="235"/>
    <w:bookmarkStart w:name="z250" w:id="236"/>
    <w:p>
      <w:pPr>
        <w:spacing w:after="0"/>
        <w:ind w:left="0"/>
        <w:jc w:val="both"/>
      </w:pPr>
      <w:r>
        <w:rPr>
          <w:rFonts w:ascii="Times New Roman"/>
          <w:b w:val="false"/>
          <w:i w:val="false"/>
          <w:color w:val="000000"/>
          <w:sz w:val="28"/>
        </w:rPr>
        <w:t>
      Выдана: _________________________________________  (Фамилия Имя Отчество (при его наличии),   Индивидуальный идентификационный номер (далее - ИИН)</w:t>
      </w:r>
    </w:p>
    <w:bookmarkEnd w:id="236"/>
    <w:bookmarkStart w:name="z251" w:id="237"/>
    <w:p>
      <w:pPr>
        <w:spacing w:after="0"/>
        <w:ind w:left="0"/>
        <w:jc w:val="both"/>
      </w:pPr>
      <w:r>
        <w:rPr>
          <w:rFonts w:ascii="Times New Roman"/>
          <w:b w:val="false"/>
          <w:i w:val="false"/>
          <w:color w:val="000000"/>
          <w:sz w:val="28"/>
        </w:rPr>
        <w:t>
      Дата выдачи: ______________</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платежа*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отчислений или взносов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поступления (отчисление или взнос)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8"/>
          <w:p>
            <w:pPr>
              <w:spacing w:after="20"/>
              <w:ind w:left="20"/>
              <w:jc w:val="both"/>
            </w:pPr>
            <w:r>
              <w:rPr>
                <w:rFonts w:ascii="Times New Roman"/>
                <w:b w:val="false"/>
                <w:i w:val="false"/>
                <w:color w:val="000000"/>
                <w:sz w:val="20"/>
              </w:rPr>
              <w:t xml:space="preserve">
Плательщик </w:t>
            </w:r>
          </w:p>
          <w:bookmarkEnd w:id="238"/>
          <w:p>
            <w:pPr>
              <w:spacing w:after="20"/>
              <w:ind w:left="20"/>
              <w:jc w:val="both"/>
            </w:pPr>
            <w:r>
              <w:rPr>
                <w:rFonts w:ascii="Times New Roman"/>
                <w:b w:val="false"/>
                <w:i w:val="false"/>
                <w:color w:val="000000"/>
                <w:sz w:val="20"/>
              </w:rPr>
              <w:t>
Бизнес-идентификационный номер (ИИН)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возврата (при наличии)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 (при наличии)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3" w:id="239"/>
    <w:p>
      <w:pPr>
        <w:spacing w:after="0"/>
        <w:ind w:left="0"/>
        <w:jc w:val="both"/>
      </w:pPr>
      <w:r>
        <w:rPr>
          <w:rFonts w:ascii="Times New Roman"/>
          <w:b w:val="false"/>
          <w:i w:val="false"/>
          <w:color w:val="000000"/>
          <w:sz w:val="28"/>
        </w:rPr>
        <w:t>
      Статус в системе обязательного социального медицинского страхования</w:t>
      </w:r>
    </w:p>
    <w:bookmarkEnd w:id="239"/>
    <w:bookmarkStart w:name="z254" w:id="240"/>
    <w:p>
      <w:pPr>
        <w:spacing w:after="0"/>
        <w:ind w:left="0"/>
        <w:jc w:val="both"/>
      </w:pPr>
      <w:r>
        <w:rPr>
          <w:rFonts w:ascii="Times New Roman"/>
          <w:b w:val="false"/>
          <w:i w:val="false"/>
          <w:color w:val="000000"/>
          <w:sz w:val="28"/>
        </w:rPr>
        <w:t xml:space="preserve">
      (далее – ОСМС): __________________________________________  </w:t>
      </w:r>
    </w:p>
    <w:bookmarkEnd w:id="240"/>
    <w:bookmarkStart w:name="z255" w:id="241"/>
    <w:p>
      <w:pPr>
        <w:spacing w:after="0"/>
        <w:ind w:left="0"/>
        <w:jc w:val="both"/>
      </w:pPr>
      <w:r>
        <w:rPr>
          <w:rFonts w:ascii="Times New Roman"/>
          <w:b w:val="false"/>
          <w:i w:val="false"/>
          <w:color w:val="000000"/>
          <w:sz w:val="28"/>
        </w:rPr>
        <w:t>
      (Потребитель ОСМС (Не потребитель ОСМС))</w:t>
      </w:r>
    </w:p>
    <w:bookmarkEnd w:id="241"/>
    <w:bookmarkStart w:name="z256" w:id="242"/>
    <w:p>
      <w:pPr>
        <w:spacing w:after="0"/>
        <w:ind w:left="0"/>
        <w:jc w:val="both"/>
      </w:pPr>
      <w:r>
        <w:rPr>
          <w:rFonts w:ascii="Times New Roman"/>
          <w:b w:val="false"/>
          <w:i w:val="false"/>
          <w:color w:val="000000"/>
          <w:sz w:val="28"/>
        </w:rPr>
        <w:t xml:space="preserve">
      Примечание: </w:t>
      </w:r>
    </w:p>
    <w:bookmarkEnd w:id="242"/>
    <w:bookmarkStart w:name="z257" w:id="243"/>
    <w:p>
      <w:pPr>
        <w:spacing w:after="0"/>
        <w:ind w:left="0"/>
        <w:jc w:val="both"/>
      </w:pPr>
      <w:r>
        <w:rPr>
          <w:rFonts w:ascii="Times New Roman"/>
          <w:b w:val="false"/>
          <w:i w:val="false"/>
          <w:color w:val="000000"/>
          <w:sz w:val="28"/>
        </w:rPr>
        <w:t>
      * Уплата отчислений и (или) взносов осуществляется ежемесячно. При наличии задолженности для получения права на медицинскую помощь в рамках ОСМС, Вам необходимо оплатить взносы в Фонд за неуплаченный период, но не более двенадцати месяцев, предшествующих дате оплаты, в размере 5 процентов от минимального размера заработной платы, установленного на текущий финансовый год законом о республиканском бюджете (</w:t>
      </w:r>
      <w:r>
        <w:rPr>
          <w:rFonts w:ascii="Times New Roman"/>
          <w:b w:val="false"/>
          <w:i w:val="false"/>
          <w:color w:val="000000"/>
          <w:sz w:val="28"/>
        </w:rPr>
        <w:t>пункт 3</w:t>
      </w:r>
      <w:r>
        <w:rPr>
          <w:rFonts w:ascii="Times New Roman"/>
          <w:b w:val="false"/>
          <w:i w:val="false"/>
          <w:color w:val="000000"/>
          <w:sz w:val="28"/>
        </w:rPr>
        <w:t xml:space="preserve"> статьи 5 Закона об ОСМС).</w:t>
      </w:r>
    </w:p>
    <w:bookmarkEnd w:id="24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