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4b82" w14:textId="249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6 марта 2026 года № 03-04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последствий чрезвычайных ситуаций по Талгарскому району от 12 февраля 2026 года № 4, аким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самопроизвольном схода грунта в котеджном городке "Бурабай" по улице Баянауыл, село Бесагаш, Бесагашского сельского округа, Талгарского района, объявить чрезвычайную ситуацию техногенного характера местного масштаба.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объектового масштаба, назначить курирующего заместителя акима Талгарского района Каспакбаева О.О. и поручить провести соответствующие мероприятия, вытекающие из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Т.Е.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