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4b82" w14:textId="2494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Талгарского района Алматинской области от 6 марта 2026 года № 03-04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последствий чрезвычайных ситуаций по Талгарскому району от 12 февраля 2026 года № 4, аким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самопроизвольном схода грунта в котеджном городке "Бурабай" по улице Баянауыл, село Бесагаш, Бесагашского сельского округа, Талгарского района, объявить чрезвычайную ситуацию техногенного характера местного масштаба.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объектового масштаба, назначить курирующего заместителя акима Талгарского района Каспакбаева О.О. и поручить провести соответствующие мероприятия, вытекающие из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Айдарбеков Т.Е.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