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a19e" w14:textId="aff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3 февраля 2026 года № 02-02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последствий чрезвычайных ситуаций по Талгарскому району от 06 января 2026 года № 1, аким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пожара в блочно-модульной котельной жилого комплекса "Аспан Сити" дом № 1А по улице Кошкарбаева, село Бесагаш, Бесагашского сельского округа, Талгарского района, объявить чрезвычайную ситуацию техногенного характера объектового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объектового масштаба, назначить курирующего заместителя акима Талгарского района Каспакбаева О.О. и поручить провести соответствующие мероприятия, вытекающие из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