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bc38" w14:textId="53bb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25 декабря 2025 года № 50-266 "О бюджете Райымбекского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9 апреля 2026 года № 56-291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2026-2028 годы" от 25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50-266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220929)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2026-2028 годы согласно приложениям 1, 2, 3 к настоящему решению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7 752 659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1 158 694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8 360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355 тысяч тенге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6 585 250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7 754 246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61 472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194 625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133 153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63 059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63 059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194 625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133 153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103 189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бюджету, развитию малого и среднего предпринимательства, туризму, инновационному развитию, промышленности, строительству, транспорту, связи,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Вр. и.о. председателя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Сыдыкбаев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09 апреля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56-291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50-266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бюджете Райымбекского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2026-2028 годы"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группы риска, столкнувшимся с трудными ситуациями из-за угрозы силы или проявления силы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 государственной политики на местном уровне в сфере жилищно-коммунального хозяйства и жилищного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системы водоснабжения и водоотведения.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сельского хозяйства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поселков, сел, сельских округов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 и градостроительства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(неполностью использованных) целевых трансфертов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средств, выделенных из местного бюджета.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