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3786" w14:textId="83b3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25 декабря 2025 года № 48-3 "О бюджете Карасайского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мая 2026 года № 54-3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годы, согласно приложениям 1, 2,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045328тысяч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94 996 177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102280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1 613 222тысячи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22 333 649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124 172 806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97 226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242 200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144 974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224704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224704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займов4 564 816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займов222416 тысячитенге;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882 304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маслихата от "26" мая 2026 года № 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25 декабря 2025 года № 48-3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Карасайского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119 045 328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94 996 177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Поступленияденеготпроведениягосударственныхзакупок, организуемыхгосударственнымиучреждениями, финансируемымиизгосударственногобюджета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Поступленияденеготпроведениягосударственныхзакупок, организуемыхгосударственнымиучреждениями, финансируемымиизгосударственногобюджета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налагаемыегосударственнымиучреждениями, финансируемымиизгосударственногобюджета, атакжесодержащимисяифинансируемымиизбюджета (сметырасходов) НациональногоБанкаРеспубликиКазахстан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налагаемыегосударственнымиучреждениями, финансируемымиизгосударственногобюджета, атакжесодержащимисяифинансируемымиизбюджета (сметырасходов) НациональногоБанкаРеспубликиКазахстан, заисключениемпоступленийоторганизацийнефтяногосектора, вовнебюджетныефонды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124 172 806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796 478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3 463 777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2 683 322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2 683 322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2 064 127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12 702 873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7 411 024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6 760 229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6 456 670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4 127 823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4 127 823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1 164 026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1 164 026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2 495 764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2 378 566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2 378 566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5 110 622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3 207 505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3 207 505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2 290 022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1 344 759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1 314 518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96 264 831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