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c46f" w14:textId="964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2025 года № 48-3 "О бюджете Карасайского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17 марта 2026 года № 51-3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годы, согласно приложениям 1, 2,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119 589 197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95 379 926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288 189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2 320 642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21 600 440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120 394 059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97 226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242 200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144 974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902 088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902 088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242 200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222 416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882 304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"17" марта 2026 года № 51-3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48-3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120 394 059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2 064 127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8 968 054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2 491 914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1 253 810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