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ed7d" w14:textId="27ce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под № 8402)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Шалкарском районе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105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Шалкарском районе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Шалкарском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Шалкарского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"Шалкарский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Шалкарском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детям с инвалидностью до семи лет, детям с инвалидностью с семи до восемнадцати лет в размере - 26 (двадцать шесть)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к прожиточному минимуму, устанавливаемому на соответствующий финансовый год законом о республиканском бюджете за предшествовавший на момент обращения квартал оказывается: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среднедушевой доход которых не превышает однократный размер к прожиточному минимуму, устанавливаемому на соответствующий финансовый год законом о республиканском бюджете в размере - 30 (тридцать)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выплаты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Шалкарского района на текущий финансовый год.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