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8a81" w14:textId="cd98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562 "Об утверждении бюджета Актогайского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22 мая 2026 года № 647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№562 "Об утверждении бюджета Актогайского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44661,0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5818,7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-12,3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-108,0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–38722,0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46908,2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2247,2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Учесть в бюджете сельского округа на 2026 год поступление целевые текущие трансферты из районного бюджета в сумме, 38722,0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Актогайского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647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продажи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