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57b7" w14:textId="f855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Актюбинской области от 24 декабря 2025 года № 311 "Об утверждении бюджетов сельских округов Уилского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 июля 2026 года № 360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бюджетов сельских округов Уилского района на 2026-2028 годы" от 24 декабря 2025 года № 311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Уилского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342 939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-29 448,5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29 448,5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29 448,5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Шыганака Берсиева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83 758,4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-2 646,4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2 646,4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2 646,4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2 714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66 316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69 890,2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540,2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540,2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Коптогайского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96 230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106 994,1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-954,1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954,1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954,1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Сарбийского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77 361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7 160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69 073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77 388,3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27,3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27,3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Кайындинского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49 521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55 497,7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-107,7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107,7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107,7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Саралжинского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84 783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74 885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85 961,4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-1 178,4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1 178,4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1 178,4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бюджетах сельских округов на 2026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109 054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45 173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Ш.Берсиева – 7 300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14 212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25 600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5 800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6 018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4 951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обеспечение санитарии населенных пунктов – 18 200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Ш.Берсиева – 5 000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161 172,3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77 243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Ш.Берсиева – 12 800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11 238,1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13 993,3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7 004,5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16 393,4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125 844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Ш.Берсиева – 800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300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3 186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21 200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7 000 тысяч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