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8750" w14:textId="8588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Уилского районного маслихата Актюбинской области от 19 декабря 2025 года № 294 "Об утверждении Уилского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29 июня 2026 года № 357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2026-2028 годы" от 19 декабря 2025 года № 294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6 193 276,3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578 031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5 588 893,3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6 288 631,4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72 766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-168 121,1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168 121,1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475 592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522 613,1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2026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19 963 тысяч тенге –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1 625 016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отлова и уничтожения бродячих собак и кошек– 943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 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от 19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6 193 276,3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5 588 893,3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5 585 635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5 585 635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6 288 631,4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архитектура,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2 869 376,4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1 687 515,1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-168 121,1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522 613,1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