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2346" w14:textId="6d723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Уилского районного маслихата Актюбинской области от 24 декабря 2025 года № 311 "Об утверждении бюджетов сельских округов Уилского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16 февраля 2026 года № 326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Актюбинской области "Об утверждении бюджетов сельских округов Уилского района на 2026-2028 годы" от 24 декабря 2025 года № 311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Уилского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342 939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66 627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275 724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372 387,5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-29 448,5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29 448,5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29 448,5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сельского округа имени Шыганака Берсиева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69 112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неналоговое поступления – 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61 027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71 758,4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-2 646,4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2 646,4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2 646,4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Караойского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67 850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64 816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68 390,2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-540,2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540,2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540,2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Коптогайского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104 540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8 895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94 730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105 494,1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-954,1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954,1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954,1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Сарбийского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77 361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69 073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77 388,3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-27,3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27,3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27,3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Кайындинского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53 890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48 021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53 997,7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-107,7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107,7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107,7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Саралжинского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84 783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74 885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85 961,4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-1 178,4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1 178,4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1 178,4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Учесть в бюджетах сельских округов на 2026 год поступление целевых текущих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освещение улиц в населенных пунктах – 109 800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45 173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 Берсиева – 7 300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14 958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25 600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5 800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Кайындинскому сельскому округу – 6 018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Саралжинскому сельскому округу – 4 951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санитарии населенных пунктов – 16 900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 Берсиева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2 500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3 100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Кайындинскому сельскому округу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Саралжинскому сельскому округу – 3 300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благоустройство и озеленение населенных пунктов – 149 232,3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77 243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 Берсиева – 3 800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12 038,1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11 753,3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22 500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Кайындинскому сельскому округу – 5 504,5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Саралжинскому сельскому округу – 16 393,4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капитальные расходы государственного органа – 126 584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117 300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 Берсиева –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2 198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2 500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Кайындинскому сельскому округу –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Саралжинскому сельскому округу – 3 186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обеспечение функционирования автомобильных дорог в городах районного значения, селах, поселках, сельских округах – 21 200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14 200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Ш.Берсиева – 7 000 тысяч тенге."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решений аппаратов акимов сельских округов.".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16 февраля 2026 годы № 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24 декабря 2025 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372 387,5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Уилского районного маслихата от 16 февраля 2026 годы № 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Уилского районного маслихата от 24 декабря 2025 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Шыганака Берсиева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Уилского районного маслихата от 16 февраля 2026 годы № 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Уилского районного маслихата от 24 декабря 2025 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Уилского районного маслихата от 16 февраля 2026 годы № 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Уилского районного маслихата от 24 декабря 2025 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Коптогайского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Уилского районного маслихата от 16 февраля 2026 годы № 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Уилского районного маслихата от 24 декабря 2025 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Сарбийского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Уилского районного маслихата от 16 февраля 2026 годы № 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Уилского районного маслихата от 24 декабря 2025 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Уилского районного маслихата от 16 февраля 2026 годы № 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Уилского районного маслихата от 24 декабря 2025 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