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a99c" w14:textId="25ea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31 октября 2023 года № 88 "Об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июля 2026 года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31 октября 2023 года № 88 "Об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районе" (зарегистрировано в Реестре государственной регистрации нормативных правовых актов за № 8431)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Темирском районе,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Темирского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июля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88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Темирском районе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Темирском районе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Темирского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"Темирский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Темирском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>,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полугодие, один раз в год), осуществляется с месяца обращения.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другим лицам, на которых распространяется действие Закона, за исключением лиц, указанных в абзаце 6 подпункта 1) пункта 6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помощь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 оказывается в размере – 30 (тридцать)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