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eb33" w14:textId="dffe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2025 года № 409 "Об утверждении бюджета Шубаркудыкского сельского округа на 2026–2028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 марта 2026 года № 433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2025 года № 409 "Об утверждении бюджета Шубаркудыкского сельского округа на 2026–2028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Шубаркудыкского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690 634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239 600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435 434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13 707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722 247,9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31 613,9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- 31 613,9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31 613,9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Шубаркудыкского сельского округа на 2026 год поступления целевых текущих трансфертов из районного бюджета в сумме 115 336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Шубаркудыкского сельского округа.".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mот 3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435434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-31613,9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